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A6" w:rsidRDefault="00DB22BC">
      <w:r w:rsidRPr="00DB22BC">
        <w:drawing>
          <wp:inline distT="0" distB="0" distL="0" distR="0">
            <wp:extent cx="5331460" cy="8258810"/>
            <wp:effectExtent l="0" t="0" r="0" b="0"/>
            <wp:docPr id="1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857875" cy="9074150"/>
                      <a:chOff x="857250" y="233363"/>
                      <a:chExt cx="5857875" cy="9074150"/>
                    </a:xfrm>
                  </a:grpSpPr>
                  <a:grpSp>
                    <a:nvGrpSpPr>
                      <a:cNvPr id="20" name="Grupo 19"/>
                      <a:cNvGrpSpPr/>
                    </a:nvGrpSpPr>
                    <a:grpSpPr>
                      <a:xfrm>
                        <a:off x="857250" y="233363"/>
                        <a:ext cx="5857875" cy="9074150"/>
                        <a:chOff x="857250" y="233363"/>
                        <a:chExt cx="5857875" cy="9074150"/>
                      </a:xfrm>
                    </a:grpSpPr>
                    <a:grpSp>
                      <a:nvGrpSpPr>
                        <a:cNvPr id="3" name="Grupo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57250" y="233363"/>
                          <a:ext cx="5857875" cy="9074146"/>
                          <a:chOff x="857250" y="233363"/>
                          <a:chExt cx="5857875" cy="9072593"/>
                        </a:xfrm>
                      </a:grpSpPr>
                      <a:sp>
                        <a:nvSpPr>
                          <a:cNvPr id="2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57250" y="233363"/>
                            <a:ext cx="5500688" cy="461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eaLnBrk="1" hangingPunct="1">
                                <a:defRPr/>
                              </a:pPr>
                              <a:r>
                                <a:rPr lang="pt-BR" sz="2400" b="1" dirty="0">
                                  <a:effectLst>
                                    <a:outerShdw blurRad="38100" dist="38100" dir="2700000" algn="tl">
                                      <a:srgbClr val="000000">
                                        <a:alpha val="43137"/>
                                      </a:srgbClr>
                                    </a:outerShdw>
                                  </a:effectLst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RONEY DOMINGOS TEIXEIRA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3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14438" y="663575"/>
                            <a:ext cx="5500687" cy="830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eaLnBrk="1" hangingPunct="1"/>
                              <a:r>
                                <a:rPr lang="pt-BR" altLang="pt-BR" sz="1200" dirty="0"/>
                                <a:t>33 anos, Solteiro, Documentação em dia (CNH : A, B desde 2004)</a:t>
                              </a:r>
                            </a:p>
                            <a:p>
                              <a:pPr algn="ctr" eaLnBrk="1" hangingPunct="1"/>
                              <a:r>
                                <a:rPr lang="pt-BR" altLang="pt-BR" sz="1200" dirty="0"/>
                                <a:t>Rua Rosa </a:t>
                              </a:r>
                              <a:r>
                                <a:rPr lang="pt-BR" altLang="pt-BR" sz="1200" dirty="0" err="1"/>
                                <a:t>Ortolon</a:t>
                              </a:r>
                              <a:r>
                                <a:rPr lang="pt-BR" altLang="pt-BR" sz="1200" dirty="0"/>
                                <a:t> </a:t>
                              </a:r>
                              <a:r>
                                <a:rPr lang="pt-BR" altLang="pt-BR" sz="1200" dirty="0" err="1"/>
                                <a:t>Cont</a:t>
                              </a:r>
                              <a:r>
                                <a:rPr lang="pt-BR" altLang="pt-BR" sz="1200" dirty="0"/>
                                <a:t>, </a:t>
                              </a:r>
                              <a:r>
                                <a:rPr lang="pt-BR" altLang="pt-BR" sz="1200" dirty="0" smtClean="0"/>
                                <a:t>114– </a:t>
                              </a:r>
                              <a:r>
                                <a:rPr lang="pt-BR" altLang="pt-BR" sz="1200" dirty="0"/>
                                <a:t>Vila Nova de Colares – Serra/ES</a:t>
                              </a:r>
                            </a:p>
                            <a:p>
                              <a:pPr algn="ctr" eaLnBrk="1" hangingPunct="1"/>
                              <a:r>
                                <a:rPr lang="pt-BR" altLang="pt-BR" sz="1200" dirty="0"/>
                                <a:t>Tel.: 27-3045 3780 -  </a:t>
                              </a:r>
                              <a:r>
                                <a:rPr lang="pt-BR" altLang="pt-BR" sz="1200" dirty="0" smtClean="0"/>
                                <a:t>3245 5644 – </a:t>
                              </a:r>
                              <a:r>
                                <a:rPr lang="pt-BR" altLang="pt-BR" sz="1200" dirty="0"/>
                                <a:t>99505 9744</a:t>
                              </a:r>
                            </a:p>
                            <a:p>
                              <a:pPr algn="ctr" eaLnBrk="1" hangingPunct="1"/>
                              <a:r>
                                <a:rPr lang="pt-BR" altLang="pt-BR" sz="1200" dirty="0" smtClean="0">
                                  <a:hlinkClick r:id="rId4"/>
                                </a:rPr>
                                <a:t>roneydomingos@bol.com.br</a:t>
                              </a:r>
                              <a:r>
                                <a:rPr lang="pt-BR" altLang="pt-BR" sz="1200" dirty="0" smtClean="0"/>
                                <a:t> </a:t>
                              </a:r>
                              <a:endParaRPr lang="pt-BR" altLang="pt-BR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4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9650" y="1957388"/>
                            <a:ext cx="5634038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200"/>
                                <a:t>Ensino Médio: - E.E.E.F.M.: MARIA JOSÉ ZOUAIN MIRANDA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200"/>
                                <a:t>Jardim Limoeiro – Serra – ES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200"/>
                                <a:t>Conclusão: 2003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5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0125" y="2806700"/>
                            <a:ext cx="5634038" cy="64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200" dirty="0" smtClean="0"/>
                                <a:t>SENAI </a:t>
                              </a:r>
                              <a:r>
                                <a:rPr lang="pt-BR" altLang="pt-BR" sz="1200" dirty="0"/>
                                <a:t>(Serra) -  Elétrica Predial – Informática (domínio em planilhas eletrônicas)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200" dirty="0"/>
                                <a:t>SEDUC – Atendimento ao Cliente – Mecânica de Automóveis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200" dirty="0"/>
                                <a:t>CEDEPRO – Portaria e controle de Acesso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6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0125" y="4482121"/>
                            <a:ext cx="5634038" cy="1323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200" b="1" dirty="0"/>
                                <a:t>BRASPEÇAS  Peças e Acessórios 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200" dirty="0"/>
                                <a:t>Vendedor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100" dirty="0"/>
                                <a:t>23/09/2013  à 20/03/2015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100" dirty="0"/>
                                <a:t>Atividades atribuídas:  Atendimento ao cliente; orçamento e execução da venda;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100" dirty="0"/>
                                <a:t>Contato com o cliente, elaboração e planilha de vendas, relatório de venda, consumo e perda.</a:t>
                              </a:r>
                            </a:p>
                            <a:p>
                              <a:pPr eaLnBrk="1" hangingPunct="1"/>
                              <a:endParaRPr lang="pt-BR" altLang="pt-BR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7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9650" y="1662113"/>
                            <a:ext cx="5634038" cy="585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600" b="1" i="1"/>
                                <a:t>Formação Acadêmica</a:t>
                              </a:r>
                            </a:p>
                            <a:p>
                              <a:pPr eaLnBrk="1" hangingPunct="1"/>
                              <a:endParaRPr lang="pt-BR" altLang="pt-BR" sz="1600" b="1" i="1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8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0125" y="2590800"/>
                            <a:ext cx="5634038" cy="585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600" b="1" i="1"/>
                                <a:t>Outros</a:t>
                              </a:r>
                            </a:p>
                            <a:p>
                              <a:pPr eaLnBrk="1" hangingPunct="1"/>
                              <a:endParaRPr lang="pt-BR" altLang="pt-BR" sz="1600" b="1" i="1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9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9650" y="3448283"/>
                            <a:ext cx="5634038" cy="338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600" b="1" i="1" dirty="0"/>
                                <a:t>Experiência Profissional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60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0125" y="8177246"/>
                            <a:ext cx="5634038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200"/>
                                <a:t>Disponibilidade e flexibilidade de horários, adaptação a todo tipo de serviços, trabalho em equipe, planejamento, organização, comprometimento, respeito mutuo, disponibilidade de horário e viagens a serviço.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61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0125" y="7842284"/>
                            <a:ext cx="563403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600" b="1" i="1"/>
                                <a:t>Outras Informações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9650" y="9074221"/>
                            <a:ext cx="5500688" cy="23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eaLnBrk="1" hangingPunct="1">
                                <a:defRPr/>
                              </a:pPr>
                              <a:r>
                                <a:rPr lang="pt-BR" sz="900" i="1" dirty="0">
                                  <a:effectLst>
                                    <a:outerShdw blurRad="38100" dist="38100" dir="2700000" algn="tl">
                                      <a:srgbClr val="000000">
                                        <a:alpha val="43137"/>
                                      </a:srgbClr>
                                    </a:outerShdw>
                                  </a:effectLst>
                                  <a:latin typeface="Times New Roman" pitchFamily="18" charset="0"/>
                                  <a:cs typeface="Times New Roman" pitchFamily="18" charset="0"/>
                                </a:rPr>
                                <a:t>Roney Domingos Teixeira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63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0125" y="5591056"/>
                            <a:ext cx="5634038" cy="64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200" b="1" dirty="0" err="1"/>
                                <a:t>Mobil</a:t>
                              </a:r>
                              <a:r>
                                <a:rPr lang="pt-BR" altLang="pt-BR" sz="1200" b="1" dirty="0"/>
                                <a:t> Peças e Acessórios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200" dirty="0" smtClean="0"/>
                                <a:t>Vendedor</a:t>
                              </a:r>
                              <a:endParaRPr lang="pt-BR" altLang="pt-BR" sz="1200" dirty="0"/>
                            </a:p>
                            <a:p>
                              <a:pPr eaLnBrk="1" hangingPunct="1"/>
                              <a:endParaRPr lang="pt-BR" altLang="pt-BR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64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0125" y="6019610"/>
                            <a:ext cx="5634038" cy="646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200" b="1" dirty="0"/>
                                <a:t>CRG Peças e Acessórios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200" dirty="0"/>
                                <a:t>Vendedor</a:t>
                              </a:r>
                            </a:p>
                            <a:p>
                              <a:pPr eaLnBrk="1" hangingPunct="1"/>
                              <a:endParaRPr lang="pt-BR" altLang="pt-BR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65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0125" y="6448164"/>
                            <a:ext cx="5634038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200" b="1" dirty="0" err="1"/>
                                <a:t>Peçauto</a:t>
                              </a:r>
                              <a:r>
                                <a:rPr lang="pt-BR" altLang="pt-BR" sz="1200" b="1" dirty="0"/>
                                <a:t> Peças para Auto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200" dirty="0"/>
                                <a:t>Vendedor</a:t>
                              </a:r>
                            </a:p>
                            <a:p>
                              <a:pPr eaLnBrk="1" hangingPunct="1"/>
                              <a:endParaRPr lang="pt-BR" altLang="pt-BR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66" name="CaixaDeTexto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000108" y="7376699"/>
                            <a:ext cx="5634038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eaLnBrk="1" hangingPunct="1"/>
                              <a:r>
                                <a:rPr lang="pt-BR" altLang="pt-BR" sz="1200" b="1" dirty="0"/>
                                <a:t>EMEF. Professora Valéria Maria Miranda  </a:t>
                              </a:r>
                              <a:r>
                                <a:rPr lang="pt-BR" altLang="pt-BR" sz="1200" dirty="0"/>
                                <a:t>(Serra)</a:t>
                              </a:r>
                            </a:p>
                            <a:p>
                              <a:pPr eaLnBrk="1" hangingPunct="1"/>
                              <a:r>
                                <a:rPr lang="pt-BR" altLang="pt-BR" sz="1200" dirty="0"/>
                                <a:t>Auxiliar  Administrativo</a:t>
                              </a:r>
                            </a:p>
                            <a:p>
                              <a:pPr eaLnBrk="1" hangingPunct="1"/>
                              <a:endParaRPr lang="pt-BR" altLang="pt-BR" sz="1200" dirty="0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51" name="CaixaDeTexto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0108" y="6873101"/>
                          <a:ext cx="5634038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eaLnBrk="1" hangingPunct="1"/>
                            <a:r>
                              <a:rPr lang="pt-BR" altLang="pt-BR" sz="1200" b="1" dirty="0"/>
                              <a:t>HIPERCAR Auto Center</a:t>
                            </a:r>
                            <a:endParaRPr lang="pt-BR" altLang="pt-BR" sz="1200" dirty="0"/>
                          </a:p>
                          <a:p>
                            <a:pPr eaLnBrk="1" hangingPunct="1"/>
                            <a:r>
                              <a:rPr lang="pt-BR" altLang="pt-BR" sz="1200" dirty="0" err="1"/>
                              <a:t>Orçamentista</a:t>
                            </a:r>
                            <a:r>
                              <a:rPr lang="pt-BR" altLang="pt-BR" sz="1200" dirty="0"/>
                              <a:t>/Recepcionista </a:t>
                            </a:r>
                          </a:p>
                          <a:p>
                            <a:pPr eaLnBrk="1" hangingPunct="1"/>
                            <a:endParaRPr lang="pt-BR" altLang="pt-BR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9" name="CaixaDeTexto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9672" y="3847673"/>
                          <a:ext cx="5634038" cy="815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eaLnBrk="1" hangingPunct="1"/>
                            <a:r>
                              <a:rPr lang="pt-BR" altLang="pt-BR" sz="1200" b="1" dirty="0" smtClean="0"/>
                              <a:t>NACIONAL DISTRIBUIDORA DE PEÇAS</a:t>
                            </a:r>
                            <a:endParaRPr lang="pt-BR" altLang="pt-BR" sz="1200" b="1" dirty="0"/>
                          </a:p>
                          <a:p>
                            <a:pPr eaLnBrk="1" hangingPunct="1"/>
                            <a:r>
                              <a:rPr lang="pt-BR" altLang="pt-BR" sz="1200" dirty="0"/>
                              <a:t>Vendedor</a:t>
                            </a:r>
                          </a:p>
                          <a:p>
                            <a:pPr eaLnBrk="1" hangingPunct="1"/>
                            <a:r>
                              <a:rPr lang="pt-BR" altLang="pt-BR" sz="1100" dirty="0" smtClean="0"/>
                              <a:t>18/04/2016  à 18/07/2016</a:t>
                            </a:r>
                            <a:endParaRPr lang="pt-BR" altLang="pt-BR" sz="1100" dirty="0"/>
                          </a:p>
                          <a:p>
                            <a:pPr eaLnBrk="1" hangingPunct="1"/>
                            <a:endParaRPr lang="pt-BR" altLang="pt-BR" sz="12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sectPr w:rsidR="00C866A6" w:rsidSect="00C86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2BC"/>
    <w:rsid w:val="001D29FE"/>
    <w:rsid w:val="00C866A6"/>
    <w:rsid w:val="00DB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7"/>
        <w:szCs w:val="27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A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neydomingos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Roney</dc:creator>
  <cp:lastModifiedBy>Roney</cp:lastModifiedBy>
  <cp:revision>1</cp:revision>
  <dcterms:created xsi:type="dcterms:W3CDTF">2016-09-26T13:16:00Z</dcterms:created>
  <dcterms:modified xsi:type="dcterms:W3CDTF">2016-09-26T13:16:00Z</dcterms:modified>
</cp:coreProperties>
</file>