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BD" w:rsidRPr="001638B8" w:rsidRDefault="00D066B8" w:rsidP="001638B8">
      <w:pPr>
        <w:rPr>
          <w:rFonts w:ascii="Verdana" w:hAnsi="Verdana"/>
          <w:sz w:val="40"/>
          <w:szCs w:val="40"/>
        </w:rPr>
      </w:pPr>
      <w:r>
        <w:rPr>
          <w:noProof/>
        </w:rPr>
        <w:pict>
          <v:group id="_x0000_s1170" style="position:absolute;margin-left:529pt;margin-top:45.2pt;width:58.8pt;height:737.25pt;z-index:251655168;mso-wrap-distance-left:17.85pt;mso-position-horizontal-relative:page;mso-position-vertical-relative:page" coordorigin="9540,45" coordsize="1996,16133">
            <v:rect id="_x0000_s1171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2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173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174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r w:rsidR="007763D4">
        <w:rPr>
          <w:rFonts w:ascii="Verdana" w:hAnsi="Verdana"/>
          <w:sz w:val="40"/>
          <w:szCs w:val="40"/>
        </w:rPr>
        <w:t>Lucas Melo de Oliveira</w:t>
      </w:r>
    </w:p>
    <w:p w:rsidR="001638B8" w:rsidRDefault="001638B8" w:rsidP="001638B8">
      <w:pPr>
        <w:rPr>
          <w:rFonts w:ascii="Verdana" w:hAnsi="Verdana"/>
        </w:rPr>
      </w:pPr>
      <w:r w:rsidRPr="001638B8">
        <w:rPr>
          <w:rFonts w:ascii="Verdana" w:hAnsi="Verdana"/>
        </w:rPr>
        <w:t xml:space="preserve">Brasileiro, solteiro, </w:t>
      </w:r>
      <w:r w:rsidR="00071EEC">
        <w:rPr>
          <w:rFonts w:ascii="Verdana" w:hAnsi="Verdana"/>
        </w:rPr>
        <w:t>33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="00E071C6">
        <w:rPr>
          <w:rFonts w:ascii="Verdana" w:hAnsi="Verdana"/>
        </w:rPr>
        <w:t>Rua Professor Bernardino Rocha N°47</w:t>
      </w:r>
      <w:r>
        <w:rPr>
          <w:rFonts w:ascii="Verdana" w:hAnsi="Verdana"/>
        </w:rPr>
        <w:br/>
      </w:r>
      <w:r w:rsidR="00E071C6">
        <w:rPr>
          <w:rFonts w:ascii="Verdana" w:hAnsi="Verdana"/>
        </w:rPr>
        <w:t xml:space="preserve">Parque São Jorge – Campos dos </w:t>
      </w:r>
      <w:proofErr w:type="spellStart"/>
      <w:r w:rsidR="00E071C6">
        <w:rPr>
          <w:rFonts w:ascii="Verdana" w:hAnsi="Verdana"/>
        </w:rPr>
        <w:t>goytacazes</w:t>
      </w:r>
      <w:proofErr w:type="spellEnd"/>
      <w:r w:rsidR="007763D4">
        <w:rPr>
          <w:rFonts w:ascii="Verdana" w:hAnsi="Verdana"/>
        </w:rPr>
        <w:t xml:space="preserve"> – RJ</w:t>
      </w:r>
      <w:r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7763D4">
        <w:rPr>
          <w:rFonts w:ascii="Verdana" w:hAnsi="Verdana"/>
        </w:rPr>
        <w:t>(22) 9.9767-2449</w:t>
      </w:r>
      <w:r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7763D4">
        <w:rPr>
          <w:rFonts w:ascii="Verdana" w:hAnsi="Verdana"/>
        </w:rPr>
        <w:t xml:space="preserve"> </w:t>
      </w:r>
      <w:hyperlink r:id="rId9" w:history="1">
        <w:r w:rsidR="00CD52BE" w:rsidRPr="00A60803">
          <w:rPr>
            <w:rStyle w:val="Hyperlink"/>
            <w:rFonts w:ascii="Verdana" w:hAnsi="Verdana"/>
          </w:rPr>
          <w:t>lkzlucasmelo@gmail.com</w:t>
        </w:r>
      </w:hyperlink>
    </w:p>
    <w:p w:rsidR="00CD52BE" w:rsidRDefault="00CD52BE" w:rsidP="001638B8">
      <w:pPr>
        <w:rPr>
          <w:rFonts w:ascii="Verdana" w:hAnsi="Verdana"/>
        </w:rPr>
      </w:pPr>
    </w:p>
    <w:p w:rsidR="001638B8" w:rsidRPr="00FA3990" w:rsidRDefault="00D066B8" w:rsidP="00071EE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4" type="#_x0000_t32" style="position:absolute;margin-left:.3pt;margin-top:6.05pt;width:446.25pt;height:0;z-index:251656192;mso-position-horizontal-relative:margin" o:connectortype="straight" strokecolor="#b9bec7" strokeweight="1pt">
            <w10:wrap anchorx="margin"/>
          </v:shape>
        </w:pic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CD52BE" w:rsidRDefault="00CD52BE" w:rsidP="001638B8">
      <w:pPr>
        <w:pStyle w:val="Seo"/>
        <w:rPr>
          <w:rFonts w:ascii="Verdana" w:hAnsi="Verdana"/>
        </w:rPr>
      </w:pP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Default="00D066B8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8" type="#_x0000_t32" style="position:absolute;margin-left:.3pt;margin-top:10.7pt;width:446.25pt;height:0;z-index:251657216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CD52BE" w:rsidRPr="002039BD" w:rsidRDefault="00CD52BE" w:rsidP="001638B8">
      <w:pPr>
        <w:pStyle w:val="Seo"/>
        <w:rPr>
          <w:rFonts w:ascii="Verdana" w:hAnsi="Verdana"/>
        </w:rPr>
      </w:pPr>
    </w:p>
    <w:p w:rsidR="001638B8" w:rsidRDefault="007763D4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 completo</w:t>
      </w:r>
    </w:p>
    <w:p w:rsidR="001638B8" w:rsidRPr="001638B8" w:rsidRDefault="007763D4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Cursando Administração</w:t>
      </w:r>
    </w:p>
    <w:p w:rsidR="00CD52BE" w:rsidRDefault="00CD52BE" w:rsidP="001638B8">
      <w:pPr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Default="00D066B8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9" type="#_x0000_t32" style="position:absolute;margin-left:.3pt;margin-top:10.7pt;width:446.25pt;height:0;z-index:251658240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CD52BE" w:rsidRDefault="00CD52BE" w:rsidP="00B30D63">
      <w:pPr>
        <w:pStyle w:val="Seo"/>
        <w:rPr>
          <w:rFonts w:ascii="Verdana" w:hAnsi="Verdana"/>
        </w:rPr>
      </w:pPr>
    </w:p>
    <w:p w:rsidR="00CD52BE" w:rsidRPr="002039BD" w:rsidRDefault="00CD52BE" w:rsidP="00B30D63">
      <w:pPr>
        <w:pStyle w:val="Seo"/>
        <w:rPr>
          <w:rFonts w:ascii="Verdana" w:hAnsi="Verdana"/>
        </w:rPr>
      </w:pPr>
    </w:p>
    <w:p w:rsidR="00B30D63" w:rsidRDefault="00071EEC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2006 – 2011</w:t>
      </w:r>
      <w:r w:rsidR="007763D4">
        <w:rPr>
          <w:rFonts w:ascii="Verdana" w:hAnsi="Verdana"/>
          <w:b/>
        </w:rPr>
        <w:t xml:space="preserve"> Parque da saudade – Cemitério</w:t>
      </w:r>
      <w:proofErr w:type="gramStart"/>
      <w:r w:rsidR="007763D4">
        <w:rPr>
          <w:rFonts w:ascii="Verdana" w:hAnsi="Verdana"/>
          <w:b/>
        </w:rPr>
        <w:t xml:space="preserve">  </w:t>
      </w:r>
      <w:proofErr w:type="gramEnd"/>
      <w:r w:rsidR="007763D4">
        <w:rPr>
          <w:rFonts w:ascii="Verdana" w:hAnsi="Verdana"/>
          <w:b/>
        </w:rPr>
        <w:t>Parque e Funerária.</w:t>
      </w:r>
      <w:r w:rsidR="007763D4">
        <w:rPr>
          <w:rFonts w:ascii="Verdana" w:hAnsi="Verdana"/>
        </w:rPr>
        <w:br/>
        <w:t>Cargo: Agente Funerário</w:t>
      </w:r>
      <w:r w:rsidR="005657D9">
        <w:rPr>
          <w:rFonts w:ascii="Verdana" w:hAnsi="Verdana"/>
        </w:rPr>
        <w:br/>
        <w:t>Pri</w:t>
      </w:r>
      <w:r w:rsidR="007763D4">
        <w:rPr>
          <w:rFonts w:ascii="Verdana" w:hAnsi="Verdana"/>
        </w:rPr>
        <w:t>ncipais atividades: Assistência familiar</w:t>
      </w:r>
    </w:p>
    <w:p w:rsidR="005657D9" w:rsidRDefault="00071EEC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2011-2014</w:t>
      </w:r>
      <w:r w:rsidR="005657D9" w:rsidRPr="005657D9">
        <w:rPr>
          <w:rFonts w:ascii="Verdana" w:hAnsi="Verdana"/>
          <w:b/>
        </w:rPr>
        <w:t xml:space="preserve"> – </w:t>
      </w:r>
      <w:r w:rsidR="007763D4">
        <w:rPr>
          <w:rFonts w:ascii="Verdana" w:hAnsi="Verdana"/>
          <w:b/>
        </w:rPr>
        <w:t xml:space="preserve">OAF </w:t>
      </w:r>
      <w:proofErr w:type="spellStart"/>
      <w:r w:rsidR="007763D4">
        <w:rPr>
          <w:rFonts w:ascii="Verdana" w:hAnsi="Verdana"/>
          <w:b/>
        </w:rPr>
        <w:t>Assistêncial</w:t>
      </w:r>
      <w:proofErr w:type="spellEnd"/>
      <w:r w:rsidR="007763D4">
        <w:rPr>
          <w:rFonts w:ascii="Verdana" w:hAnsi="Verdana"/>
          <w:b/>
        </w:rPr>
        <w:t xml:space="preserve"> – Plano </w:t>
      </w:r>
      <w:r w:rsidR="00CD52BE">
        <w:rPr>
          <w:rFonts w:ascii="Verdana" w:hAnsi="Verdana"/>
          <w:b/>
        </w:rPr>
        <w:t>de Assistência Fa</w:t>
      </w:r>
      <w:r w:rsidR="007763D4">
        <w:rPr>
          <w:rFonts w:ascii="Verdana" w:hAnsi="Verdana"/>
          <w:b/>
        </w:rPr>
        <w:t>miliar</w:t>
      </w:r>
      <w:r w:rsidR="00CD52BE">
        <w:rPr>
          <w:rFonts w:ascii="Verdana" w:hAnsi="Verdana"/>
        </w:rPr>
        <w:br/>
        <w:t>Cargo: Agente Funerário</w:t>
      </w:r>
    </w:p>
    <w:p w:rsidR="005657D9" w:rsidRPr="005657D9" w:rsidRDefault="005657D9" w:rsidP="005657D9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Principais </w:t>
      </w:r>
      <w:r w:rsidR="00CD52BE">
        <w:rPr>
          <w:rFonts w:ascii="Verdana" w:hAnsi="Verdana"/>
        </w:rPr>
        <w:t>atividades: Assistência familiar</w:t>
      </w:r>
    </w:p>
    <w:p w:rsidR="005657D9" w:rsidRPr="005657D9" w:rsidRDefault="00071EEC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2014</w:t>
      </w:r>
      <w:r w:rsidR="005657D9">
        <w:rPr>
          <w:rFonts w:ascii="Verdana" w:hAnsi="Verdana"/>
          <w:b/>
        </w:rPr>
        <w:t>-</w:t>
      </w:r>
      <w:r w:rsidR="005657D9" w:rsidRPr="005657D9">
        <w:rPr>
          <w:rFonts w:ascii="Verdana" w:hAnsi="Verdana"/>
          <w:b/>
        </w:rPr>
        <w:t>20</w:t>
      </w:r>
      <w:r w:rsidR="004A383B">
        <w:rPr>
          <w:rFonts w:ascii="Verdana" w:hAnsi="Verdana"/>
          <w:b/>
        </w:rPr>
        <w:t>18</w:t>
      </w:r>
      <w:r w:rsidR="005657D9">
        <w:rPr>
          <w:rFonts w:ascii="Verdana" w:hAnsi="Verdana"/>
        </w:rPr>
        <w:t xml:space="preserve"> </w:t>
      </w:r>
      <w:r w:rsidR="00CD52BE">
        <w:rPr>
          <w:rFonts w:ascii="Verdana" w:hAnsi="Verdana"/>
        </w:rPr>
        <w:t>–</w:t>
      </w:r>
      <w:r w:rsidR="005657D9">
        <w:rPr>
          <w:rFonts w:ascii="Verdana" w:hAnsi="Verdana"/>
        </w:rPr>
        <w:t xml:space="preserve"> </w:t>
      </w:r>
      <w:r w:rsidR="00CD52BE">
        <w:rPr>
          <w:rFonts w:ascii="Verdana" w:hAnsi="Verdana"/>
          <w:b/>
        </w:rPr>
        <w:t>GUTICAR</w:t>
      </w:r>
      <w:r w:rsidR="00183413">
        <w:rPr>
          <w:rFonts w:ascii="Verdana" w:hAnsi="Verdana"/>
          <w:b/>
        </w:rPr>
        <w:t xml:space="preserve"> </w:t>
      </w:r>
      <w:proofErr w:type="gramStart"/>
      <w:r w:rsidR="00183413">
        <w:rPr>
          <w:rFonts w:ascii="Verdana" w:hAnsi="Verdana"/>
          <w:b/>
        </w:rPr>
        <w:t>AUTO PEÇAS</w:t>
      </w:r>
      <w:proofErr w:type="gramEnd"/>
      <w:r w:rsidR="00CD52BE">
        <w:rPr>
          <w:rFonts w:ascii="Verdana" w:hAnsi="Verdana"/>
          <w:b/>
        </w:rPr>
        <w:t xml:space="preserve"> – Comércio e Serviços</w:t>
      </w:r>
      <w:r w:rsidR="00183413">
        <w:rPr>
          <w:rFonts w:ascii="Verdana" w:hAnsi="Verdana"/>
        </w:rPr>
        <w:br/>
        <w:t>Cargo: Vendedor Balconista</w:t>
      </w:r>
      <w:bookmarkStart w:id="0" w:name="_GoBack"/>
      <w:bookmarkEnd w:id="0"/>
    </w:p>
    <w:p w:rsidR="00B30D63" w:rsidRDefault="00B30D63" w:rsidP="00B30D63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CD52BE" w:rsidRDefault="00CD52BE" w:rsidP="00B30D63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B30D63" w:rsidRPr="002039BD" w:rsidRDefault="00D066B8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0" type="#_x0000_t32" style="position:absolute;margin-left:.3pt;margin-top:10.7pt;width:446.25pt;height:0;z-index:251659264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B30D63" w:rsidRDefault="00CD52BE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Atendimento ao cliente – Instituto Araruama</w:t>
      </w:r>
      <w:r w:rsidR="00071EEC">
        <w:rPr>
          <w:rFonts w:ascii="Verdana" w:hAnsi="Verdana"/>
        </w:rPr>
        <w:t xml:space="preserve"> (FAETEC)</w:t>
      </w:r>
    </w:p>
    <w:p w:rsidR="00251CBF" w:rsidRPr="00251CBF" w:rsidRDefault="00CD52BE" w:rsidP="00251CB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Informática</w:t>
      </w:r>
    </w:p>
    <w:p w:rsidR="00251CBF" w:rsidRDefault="00251CBF" w:rsidP="00CD52B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HUET</w:t>
      </w:r>
    </w:p>
    <w:p w:rsidR="00251CBF" w:rsidRDefault="00251CBF" w:rsidP="00CD52B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CBSP </w:t>
      </w:r>
    </w:p>
    <w:p w:rsidR="00251CBF" w:rsidRPr="00CD52BE" w:rsidRDefault="00251CBF" w:rsidP="00CD52B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H-A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FA3990" w:rsidRDefault="00F26226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FA3990" w:rsidRDefault="00D066B8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1" type="#_x0000_t32" style="position:absolute;margin-left:.3pt;margin-top:10.7pt;width:446.25pt;height:0;z-index:251660288;mso-position-horizontal-relative:margin" o:connectortype="straight" strokecolor="#b9bec7" strokeweight="1pt">
            <w10:wrap anchorx="margin"/>
          </v:shape>
        </w:pict>
      </w:r>
      <w:r w:rsidR="00FA3990">
        <w:rPr>
          <w:rFonts w:ascii="Verdana" w:hAnsi="Verdana"/>
        </w:rPr>
        <w:br/>
      </w:r>
    </w:p>
    <w:p w:rsidR="00CD52BE" w:rsidRPr="002039BD" w:rsidRDefault="00CD52BE" w:rsidP="00FA3990">
      <w:pPr>
        <w:pStyle w:val="Seo"/>
        <w:rPr>
          <w:rFonts w:ascii="Verdana" w:hAnsi="Verdana"/>
        </w:rPr>
      </w:pPr>
    </w:p>
    <w:p w:rsidR="005657D9" w:rsidRPr="005657D9" w:rsidRDefault="00FA3990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Disponibilidade</w:t>
      </w:r>
      <w:r w:rsidR="00CD52BE">
        <w:rPr>
          <w:rFonts w:ascii="Verdana" w:hAnsi="Verdana"/>
        </w:rPr>
        <w:t xml:space="preserve"> de horário e</w:t>
      </w:r>
      <w:r>
        <w:rPr>
          <w:rFonts w:ascii="Verdana" w:hAnsi="Verdana"/>
        </w:rPr>
        <w:t xml:space="preserve"> </w:t>
      </w:r>
      <w:r w:rsidR="00CD52BE">
        <w:rPr>
          <w:rFonts w:ascii="Verdana" w:hAnsi="Verdana"/>
        </w:rPr>
        <w:t>para mudança de cidade.</w:t>
      </w:r>
    </w:p>
    <w:p w:rsidR="009C3B99" w:rsidRDefault="009C3B99"/>
    <w:sectPr w:rsidR="009C3B99" w:rsidSect="009C3B99"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6B8" w:rsidRDefault="00D066B8">
      <w:r>
        <w:separator/>
      </w:r>
    </w:p>
  </w:endnote>
  <w:endnote w:type="continuationSeparator" w:id="0">
    <w:p w:rsidR="00D066B8" w:rsidRDefault="00D0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047C4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30D63">
      <w:rPr>
        <w:noProof/>
      </w:rPr>
      <w:t>2</w:t>
    </w:r>
    <w:r>
      <w:rPr>
        <w:noProof/>
      </w:rPr>
      <w:fldChar w:fldCharType="end"/>
    </w:r>
    <w:r w:rsidR="00163F2A">
      <w:t xml:space="preserve"> </w:t>
    </w:r>
    <w:r w:rsidR="00D066B8">
      <w:rPr>
        <w:lang w:val="en-US"/>
      </w:rPr>
    </w:r>
    <w:r w:rsidR="00D066B8">
      <w:rPr>
        <w:lang w:val="en-US"/>
      </w:rPr>
      <w:pict>
        <v:oval id="_x0000_s2054" style="width:7.2pt;height:7.2pt;flip:x;mso-left-percent:-10001;mso-top-percent:-10001;mso-position-horizontal:absolute;mso-position-horizontal-relative:char;mso-position-vertical:absolute;mso-position-vertical-relative:line;mso-left-percent:-10001;mso-top-percent:-10001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6B8" w:rsidRDefault="00D066B8">
      <w:r>
        <w:separator/>
      </w:r>
    </w:p>
  </w:footnote>
  <w:footnote w:type="continuationSeparator" w:id="0">
    <w:p w:rsidR="00D066B8" w:rsidRDefault="00D06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D066B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5" style="mso-position-horizontal-relative:margin">
      <o:colormru v:ext="edit" colors="#40a6be,#b4dce6,#98cfdc,#ff7d26,#ff9d5b"/>
    </o:shapedefaults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9BD"/>
    <w:rsid w:val="0002401A"/>
    <w:rsid w:val="00047C49"/>
    <w:rsid w:val="00071EEC"/>
    <w:rsid w:val="001638B8"/>
    <w:rsid w:val="00163F2A"/>
    <w:rsid w:val="00183413"/>
    <w:rsid w:val="002039BD"/>
    <w:rsid w:val="00251CBF"/>
    <w:rsid w:val="004A383B"/>
    <w:rsid w:val="005657D9"/>
    <w:rsid w:val="005B5FD3"/>
    <w:rsid w:val="005E6BFC"/>
    <w:rsid w:val="00741D6E"/>
    <w:rsid w:val="007763D4"/>
    <w:rsid w:val="009967CD"/>
    <w:rsid w:val="009C3B99"/>
    <w:rsid w:val="00A17348"/>
    <w:rsid w:val="00A25CF8"/>
    <w:rsid w:val="00A9018D"/>
    <w:rsid w:val="00B30D63"/>
    <w:rsid w:val="00B335A6"/>
    <w:rsid w:val="00B501EE"/>
    <w:rsid w:val="00CC21DB"/>
    <w:rsid w:val="00CD52BE"/>
    <w:rsid w:val="00D066B8"/>
    <w:rsid w:val="00E071C6"/>
    <w:rsid w:val="00F26226"/>
    <w:rsid w:val="00FA3990"/>
    <w:rsid w:val="00FC216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1" type="connector" idref="#_x0000_s1174"/>
        <o:r id="V:Rule2" type="connector" idref="#_x0000_s1172"/>
        <o:r id="V:Rule3" type="connector" idref="#_x0000_s1173"/>
        <o:r id="V:Rule4" type="connector" idref="#_x0000_s1191"/>
        <o:r id="V:Rule5" type="connector" idref="#_x0000_s1189"/>
        <o:r id="V:Rule6" type="connector" idref="#_x0000_s1184"/>
        <o:r id="V:Rule7" type="connector" idref="#_x0000_s1188"/>
        <o:r id="V:Rule8" type="connector" idref="#_x0000_s1190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CD52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abelacomgrade">
    <w:name w:val="ListacomMarcadores"/>
    <w:pPr>
      <w:numPr>
        <w:numId w:val="2"/>
      </w:numPr>
    </w:pPr>
  </w:style>
  <w:style w:type="numbering" w:customStyle="1" w:styleId="Recuonormal">
    <w:name w:val="ListaNumerad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kzlucasmelo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29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Particular</cp:lastModifiedBy>
  <cp:revision>9</cp:revision>
  <dcterms:created xsi:type="dcterms:W3CDTF">2016-02-26T14:42:00Z</dcterms:created>
  <dcterms:modified xsi:type="dcterms:W3CDTF">2018-08-07T12:35:00Z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