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883" w:rsidRPr="00C16883" w:rsidRDefault="009A6FB0" w:rsidP="00C168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25pt;height:0;z-index:251660288" o:connectortype="straight"/>
        </w:pict>
      </w:r>
      <w:r w:rsidR="00C16883" w:rsidRPr="00C16883">
        <w:rPr>
          <w:rFonts w:ascii="Arial" w:hAnsi="Arial" w:cs="Arial"/>
          <w:b/>
          <w:noProof/>
          <w:sz w:val="28"/>
          <w:szCs w:val="28"/>
          <w:lang w:eastAsia="pt-BR"/>
        </w:rPr>
        <w:t>Walkyria da Silva Santos</w:t>
      </w:r>
    </w:p>
    <w:p w:rsidR="00C16883" w:rsidRDefault="00C16883" w:rsidP="00C168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Av. Domingos Alcino Dadalto</w:t>
      </w:r>
      <w:r w:rsidRPr="00F86E9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83</w:t>
      </w:r>
      <w:r w:rsidRPr="00F86E9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IBC</w:t>
      </w:r>
      <w:r w:rsidRPr="00F86E9D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Cachoeiro de Itapemirim - ES </w:t>
      </w:r>
      <w:r>
        <w:rPr>
          <w:rFonts w:ascii="Arial" w:hAnsi="Arial" w:cs="Arial"/>
        </w:rPr>
        <w:br/>
        <w:t>Telefone: (28</w:t>
      </w:r>
      <w:r w:rsidRPr="009E4180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9 9959-7756                                                                                                         e</w:t>
      </w:r>
      <w:r w:rsidRPr="009E4180">
        <w:rPr>
          <w:rFonts w:ascii="Arial" w:hAnsi="Arial" w:cs="Arial"/>
        </w:rPr>
        <w:t xml:space="preserve">-mail: </w:t>
      </w:r>
      <w:r>
        <w:rPr>
          <w:rFonts w:ascii="Arial" w:hAnsi="Arial" w:cs="Arial"/>
        </w:rPr>
        <w:t>walkyria21@gmail.com</w:t>
      </w:r>
      <w:r w:rsidR="00EF35A1">
        <w:rPr>
          <w:rFonts w:ascii="Arial" w:hAnsi="Arial" w:cs="Arial"/>
        </w:rPr>
        <w:br/>
        <w:t>Idade: 34</w:t>
      </w:r>
      <w:r w:rsidRPr="009E4180">
        <w:rPr>
          <w:rFonts w:ascii="Arial" w:hAnsi="Arial" w:cs="Arial"/>
        </w:rPr>
        <w:t xml:space="preserve"> anos</w:t>
      </w:r>
      <w:r>
        <w:rPr>
          <w:rFonts w:ascii="Arial" w:hAnsi="Arial" w:cs="Arial"/>
        </w:rPr>
        <w:t xml:space="preserve"> - </w:t>
      </w:r>
      <w:r w:rsidRPr="009E4180">
        <w:rPr>
          <w:rFonts w:ascii="Arial" w:hAnsi="Arial" w:cs="Arial"/>
        </w:rPr>
        <w:t xml:space="preserve">Estado Civil: </w:t>
      </w:r>
      <w:r w:rsidR="003F48D8">
        <w:rPr>
          <w:rFonts w:ascii="Arial" w:hAnsi="Arial" w:cs="Arial"/>
        </w:rPr>
        <w:t>Solteira – CNH: AB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720"/>
      </w:tblGrid>
      <w:tr w:rsidR="00C16883" w:rsidRPr="00B1239D" w:rsidTr="0026147D">
        <w:tc>
          <w:tcPr>
            <w:tcW w:w="9322" w:type="dxa"/>
            <w:shd w:val="clear" w:color="auto" w:fill="D9D9D9"/>
            <w:tcMar>
              <w:top w:w="28" w:type="dxa"/>
              <w:bottom w:w="28" w:type="dxa"/>
            </w:tcMar>
          </w:tcPr>
          <w:p w:rsidR="00C16883" w:rsidRPr="00B1239D" w:rsidRDefault="00C16883" w:rsidP="00261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C16883" w:rsidRDefault="00C16883" w:rsidP="00C16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6883" w:rsidRDefault="00C16883" w:rsidP="00C16883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Pós-Graduação em Gestão Administrativa e Financeira – Instituto Prominas (Cursando)</w:t>
      </w:r>
    </w:p>
    <w:p w:rsidR="00C16883" w:rsidRPr="00A30058" w:rsidRDefault="00C16883" w:rsidP="00C16883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A30058">
        <w:rPr>
          <w:rFonts w:ascii="Arial" w:hAnsi="Arial" w:cs="Arial"/>
        </w:rPr>
        <w:t>Graduada em Administração de Empresas – Faculdade Unes (atual Multivix), conclusão em 12/2012.</w:t>
      </w:r>
      <w:r w:rsidRPr="00C16883">
        <w:rPr>
          <w:rFonts w:ascii="Arial" w:hAnsi="Arial" w:cs="Arial"/>
        </w:rPr>
        <w:t xml:space="preserve"> </w:t>
      </w:r>
    </w:p>
    <w:p w:rsidR="00C16883" w:rsidRPr="00244D90" w:rsidRDefault="00C16883" w:rsidP="00C1688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720"/>
      </w:tblGrid>
      <w:tr w:rsidR="00C16883" w:rsidRPr="00B1239D" w:rsidTr="0026147D">
        <w:tc>
          <w:tcPr>
            <w:tcW w:w="9322" w:type="dxa"/>
            <w:shd w:val="clear" w:color="auto" w:fill="D9D9D9"/>
            <w:tcMar>
              <w:top w:w="28" w:type="dxa"/>
              <w:bottom w:w="28" w:type="dxa"/>
            </w:tcMar>
          </w:tcPr>
          <w:p w:rsidR="00C16883" w:rsidRPr="00B1239D" w:rsidRDefault="00C16883" w:rsidP="00261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C16883" w:rsidRDefault="00C16883" w:rsidP="00C16883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ED5212" w:rsidRDefault="00ED5212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 –</w:t>
      </w:r>
      <w:r w:rsidR="00A01302">
        <w:rPr>
          <w:rFonts w:ascii="Arial" w:hAnsi="Arial" w:cs="Arial"/>
          <w:b/>
        </w:rPr>
        <w:t xml:space="preserve"> Mineração Can </w:t>
      </w:r>
      <w:proofErr w:type="spellStart"/>
      <w:r w:rsidR="00A01302">
        <w:rPr>
          <w:rFonts w:ascii="Arial" w:hAnsi="Arial" w:cs="Arial"/>
          <w:b/>
        </w:rPr>
        <w:t>Ca</w:t>
      </w:r>
      <w:bookmarkStart w:id="0" w:name="_GoBack"/>
      <w:bookmarkEnd w:id="0"/>
      <w:r w:rsidR="00A01302">
        <w:rPr>
          <w:rFonts w:ascii="Arial" w:hAnsi="Arial" w:cs="Arial"/>
          <w:b/>
        </w:rPr>
        <w:t>n</w:t>
      </w:r>
      <w:proofErr w:type="spellEnd"/>
      <w:r w:rsidR="00A01302">
        <w:rPr>
          <w:rFonts w:ascii="Arial" w:hAnsi="Arial" w:cs="Arial"/>
          <w:b/>
        </w:rPr>
        <w:t xml:space="preserve"> Ltda - ME</w:t>
      </w:r>
    </w:p>
    <w:p w:rsidR="00ED5212" w:rsidRPr="00ED5212" w:rsidRDefault="00ED5212" w:rsidP="00ED5212">
      <w:pPr>
        <w:pStyle w:val="PargrafodaLista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 w:rsidRPr="00ED5212">
        <w:rPr>
          <w:rFonts w:ascii="Arial" w:hAnsi="Arial" w:cs="Arial"/>
        </w:rPr>
        <w:t>- Gerente Administrativo</w:t>
      </w:r>
      <w:r w:rsidR="00636909">
        <w:rPr>
          <w:rFonts w:ascii="Arial" w:hAnsi="Arial" w:cs="Arial"/>
        </w:rPr>
        <w:t>.</w:t>
      </w:r>
    </w:p>
    <w:p w:rsidR="00C16883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2016 – </w:t>
      </w:r>
      <w:r w:rsidR="00D070DF">
        <w:rPr>
          <w:rFonts w:ascii="Arial" w:hAnsi="Arial" w:cs="Arial"/>
          <w:b/>
        </w:rPr>
        <w:t xml:space="preserve">2017 </w:t>
      </w:r>
      <w:r>
        <w:rPr>
          <w:rFonts w:ascii="Arial" w:hAnsi="Arial" w:cs="Arial"/>
          <w:b/>
        </w:rPr>
        <w:t>Faculdade do Espírito Santo - Multivix</w:t>
      </w:r>
    </w:p>
    <w:p w:rsidR="00C16883" w:rsidRPr="00647CB2" w:rsidRDefault="00D070DF" w:rsidP="00C1688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Coordenadora no setor de </w:t>
      </w:r>
      <w:r w:rsidR="00C16883" w:rsidRPr="00647CB2">
        <w:rPr>
          <w:rFonts w:ascii="Arial" w:hAnsi="Arial" w:cs="Arial"/>
        </w:rPr>
        <w:t>Pós-Graduação; Setor de Relacionamento; Curso de Extensão e Sistema digital AVA</w:t>
      </w:r>
      <w:r w:rsidR="00C16883">
        <w:rPr>
          <w:rFonts w:ascii="Arial" w:hAnsi="Arial" w:cs="Arial"/>
        </w:rPr>
        <w:t xml:space="preserve"> (Ambiente Virtual de Aprendizagem)</w:t>
      </w:r>
      <w:r w:rsidR="00C16883" w:rsidRPr="00647CB2">
        <w:rPr>
          <w:rFonts w:ascii="Arial" w:hAnsi="Arial" w:cs="Arial"/>
        </w:rPr>
        <w:t>.</w:t>
      </w:r>
      <w:r w:rsidR="00C16883">
        <w:rPr>
          <w:rFonts w:ascii="Arial" w:hAnsi="Arial" w:cs="Arial"/>
        </w:rPr>
        <w:t xml:space="preserve"> </w:t>
      </w:r>
      <w:r w:rsidR="00C16883" w:rsidRPr="00647CB2">
        <w:rPr>
          <w:rFonts w:ascii="Arial" w:hAnsi="Arial" w:cs="Arial"/>
        </w:rPr>
        <w:t>Assistente de Coordenação de Curso.</w:t>
      </w:r>
    </w:p>
    <w:p w:rsidR="00C16883" w:rsidRPr="00A357F9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A357F9">
        <w:rPr>
          <w:rFonts w:ascii="Arial" w:hAnsi="Arial" w:cs="Arial"/>
          <w:b/>
        </w:rPr>
        <w:t xml:space="preserve">2014 </w:t>
      </w:r>
      <w:r>
        <w:rPr>
          <w:rFonts w:ascii="Arial" w:hAnsi="Arial" w:cs="Arial"/>
          <w:b/>
        </w:rPr>
        <w:t>-</w:t>
      </w:r>
      <w:r w:rsidRPr="00A357F9">
        <w:rPr>
          <w:rFonts w:ascii="Arial" w:hAnsi="Arial" w:cs="Arial"/>
          <w:b/>
        </w:rPr>
        <w:t>– SEGER/SESA</w:t>
      </w:r>
      <w:r>
        <w:rPr>
          <w:rFonts w:ascii="Arial" w:hAnsi="Arial" w:cs="Arial"/>
          <w:b/>
        </w:rPr>
        <w:t xml:space="preserve"> (Secretaria</w:t>
      </w:r>
      <w:r w:rsidRPr="00A357F9">
        <w:rPr>
          <w:rFonts w:ascii="Arial" w:hAnsi="Arial" w:cs="Arial"/>
          <w:b/>
        </w:rPr>
        <w:t xml:space="preserve"> de Estado e Gestão de Recursos Humanos</w:t>
      </w:r>
      <w:r>
        <w:rPr>
          <w:rFonts w:ascii="Arial" w:hAnsi="Arial" w:cs="Arial"/>
          <w:b/>
        </w:rPr>
        <w:t>).</w:t>
      </w:r>
    </w:p>
    <w:p w:rsidR="00C16883" w:rsidRDefault="00C16883" w:rsidP="00C16883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A357F9">
        <w:rPr>
          <w:rFonts w:ascii="Arial" w:hAnsi="Arial" w:cs="Arial"/>
          <w:b/>
        </w:rPr>
        <w:t>Farmácia Cidadã Serra/Cachoeiro</w:t>
      </w:r>
      <w:r>
        <w:rPr>
          <w:rFonts w:ascii="Arial" w:hAnsi="Arial" w:cs="Arial"/>
          <w:b/>
        </w:rPr>
        <w:t xml:space="preserve"> (</w:t>
      </w:r>
      <w:r w:rsidRPr="00AD7A1F">
        <w:rPr>
          <w:rFonts w:ascii="Arial" w:hAnsi="Arial" w:cs="Arial"/>
          <w:b/>
        </w:rPr>
        <w:t>Superintendência Regional de Saúde de Cachoeiro de Itapemirim</w:t>
      </w:r>
      <w:r>
        <w:rPr>
          <w:rFonts w:ascii="Arial" w:hAnsi="Arial" w:cs="Arial"/>
          <w:b/>
        </w:rPr>
        <w:t xml:space="preserve">) </w:t>
      </w:r>
    </w:p>
    <w:p w:rsidR="00C16883" w:rsidRPr="00A357F9" w:rsidRDefault="00C16883" w:rsidP="00C16883">
      <w:pPr>
        <w:spacing w:after="120" w:line="240" w:lineRule="auto"/>
        <w:jc w:val="both"/>
        <w:rPr>
          <w:rFonts w:ascii="Arial" w:hAnsi="Arial" w:cs="Arial"/>
        </w:rPr>
      </w:pPr>
      <w:r w:rsidRPr="00A357F9">
        <w:rPr>
          <w:rFonts w:ascii="Arial" w:hAnsi="Arial" w:cs="Arial"/>
          <w:b/>
        </w:rPr>
        <w:t xml:space="preserve">Assistente de Gestão (DT – Designação Temporária) </w:t>
      </w:r>
    </w:p>
    <w:p w:rsidR="00C16883" w:rsidRPr="00A357F9" w:rsidRDefault="00C16883" w:rsidP="00C16883">
      <w:pPr>
        <w:spacing w:line="240" w:lineRule="auto"/>
        <w:jc w:val="both"/>
        <w:rPr>
          <w:rFonts w:ascii="Arial" w:hAnsi="Arial" w:cs="Arial"/>
          <w:color w:val="000000"/>
        </w:rPr>
      </w:pPr>
      <w:r w:rsidRPr="00647CB2">
        <w:rPr>
          <w:rFonts w:ascii="Arial" w:hAnsi="Arial" w:cs="Arial"/>
        </w:rPr>
        <w:t>-</w:t>
      </w:r>
      <w:r w:rsidRPr="00A357F9">
        <w:rPr>
          <w:rFonts w:ascii="Arial" w:hAnsi="Arial" w:cs="Arial"/>
          <w:b/>
        </w:rPr>
        <w:t xml:space="preserve"> </w:t>
      </w:r>
      <w:r w:rsidRPr="00A357F9">
        <w:rPr>
          <w:rFonts w:ascii="Arial" w:hAnsi="Arial" w:cs="Arial"/>
          <w:color w:val="000000"/>
        </w:rPr>
        <w:t>Planejamento e controle das atividades; Lançamento de notas fiscais; Arquivamento de documentação; Inventário; Controle e atualização de planilha e dispensação de medicamentos; Atendimento ao Público.</w:t>
      </w:r>
    </w:p>
    <w:p w:rsidR="00C16883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 w:rsidRPr="00AD7A1F">
        <w:rPr>
          <w:rFonts w:ascii="Arial" w:hAnsi="Arial" w:cs="Arial"/>
          <w:b/>
        </w:rPr>
        <w:t xml:space="preserve">2013 – 2014 </w:t>
      </w:r>
      <w:r w:rsidRPr="00A357F9">
        <w:rPr>
          <w:rFonts w:ascii="Arial" w:hAnsi="Arial" w:cs="Arial"/>
          <w:b/>
        </w:rPr>
        <w:t>SEGER/SESA</w:t>
      </w:r>
      <w:r>
        <w:rPr>
          <w:rFonts w:ascii="Arial" w:hAnsi="Arial" w:cs="Arial"/>
          <w:b/>
        </w:rPr>
        <w:t xml:space="preserve"> (Secretaria</w:t>
      </w:r>
      <w:r w:rsidRPr="00A357F9">
        <w:rPr>
          <w:rFonts w:ascii="Arial" w:hAnsi="Arial" w:cs="Arial"/>
          <w:b/>
        </w:rPr>
        <w:t xml:space="preserve"> de Estado e Gestão de Recursos Humanos</w:t>
      </w:r>
      <w:r>
        <w:rPr>
          <w:rFonts w:ascii="Arial" w:hAnsi="Arial" w:cs="Arial"/>
          <w:b/>
        </w:rPr>
        <w:t>).</w:t>
      </w:r>
    </w:p>
    <w:p w:rsidR="00C16883" w:rsidRPr="00AD7A1F" w:rsidRDefault="00C16883" w:rsidP="00C16883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AD7A1F">
        <w:rPr>
          <w:rFonts w:ascii="Arial" w:hAnsi="Arial" w:cs="Arial"/>
          <w:b/>
        </w:rPr>
        <w:t>Superintendência Regional de Saúde de Cachoeiro de Itapemirim</w:t>
      </w:r>
    </w:p>
    <w:p w:rsidR="00C16883" w:rsidRPr="00A357F9" w:rsidRDefault="00C16883" w:rsidP="00C16883">
      <w:pPr>
        <w:spacing w:after="120" w:line="240" w:lineRule="auto"/>
        <w:jc w:val="both"/>
        <w:rPr>
          <w:rFonts w:ascii="Arial" w:hAnsi="Arial" w:cs="Arial"/>
          <w:b/>
        </w:rPr>
      </w:pPr>
      <w:r w:rsidRPr="00A357F9">
        <w:rPr>
          <w:rFonts w:ascii="Arial" w:hAnsi="Arial" w:cs="Arial"/>
          <w:b/>
        </w:rPr>
        <w:t>Assistente de Gestão (DT – Designação Temporária)</w:t>
      </w:r>
    </w:p>
    <w:p w:rsidR="00ED5212" w:rsidRPr="00A357F9" w:rsidRDefault="00C16883" w:rsidP="00C16883">
      <w:pPr>
        <w:spacing w:line="240" w:lineRule="auto"/>
        <w:jc w:val="both"/>
        <w:rPr>
          <w:rFonts w:ascii="Arial" w:hAnsi="Arial" w:cs="Arial"/>
          <w:color w:val="000000"/>
        </w:rPr>
      </w:pPr>
      <w:r w:rsidRPr="00A357F9">
        <w:rPr>
          <w:rFonts w:ascii="Arial" w:hAnsi="Arial" w:cs="Arial"/>
        </w:rPr>
        <w:t xml:space="preserve">- </w:t>
      </w:r>
      <w:r w:rsidRPr="00A357F9">
        <w:rPr>
          <w:rFonts w:ascii="Arial" w:hAnsi="Arial" w:cs="Arial"/>
          <w:color w:val="000000"/>
        </w:rPr>
        <w:t xml:space="preserve">Planejamento e controle das atividades no setor de auditoria, atendimento ao público confecção de documentos, digitação de memorandos, ofícios, relatórios e despachos inerentes à função exercida, abertura de processo de compra e trâmite no sistema informatizado SIGA, atendimento a prestadores de serviço que conveniados ao SUS/SESA, clínicas médicas, profissionais de saúde, entre outros, atendimento ao telefone, suporte no trâmite de CNES (Cadastro Nacional de Saúde), agendamento e encaminhamento para cadastro. </w:t>
      </w:r>
    </w:p>
    <w:p w:rsidR="00C16883" w:rsidRPr="00A357F9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A357F9">
        <w:rPr>
          <w:rFonts w:ascii="Arial" w:hAnsi="Arial" w:cs="Arial"/>
          <w:b/>
          <w:color w:val="000000"/>
        </w:rPr>
        <w:t xml:space="preserve">2012 – 2013 </w:t>
      </w:r>
      <w:r w:rsidRPr="00A357F9">
        <w:rPr>
          <w:rFonts w:ascii="Arial" w:hAnsi="Arial" w:cs="Arial"/>
          <w:b/>
          <w:bCs/>
          <w:color w:val="000000"/>
        </w:rPr>
        <w:t>Engelmig Elétrica</w:t>
      </w:r>
      <w:r>
        <w:rPr>
          <w:rFonts w:ascii="Arial" w:hAnsi="Arial" w:cs="Arial"/>
          <w:b/>
          <w:bCs/>
          <w:color w:val="000000"/>
        </w:rPr>
        <w:t>.</w:t>
      </w:r>
    </w:p>
    <w:p w:rsidR="00C16883" w:rsidRPr="00A357F9" w:rsidRDefault="00C16883" w:rsidP="00C16883">
      <w:pPr>
        <w:spacing w:after="120" w:line="240" w:lineRule="auto"/>
        <w:jc w:val="both"/>
        <w:rPr>
          <w:rFonts w:ascii="Arial" w:hAnsi="Arial" w:cs="Arial"/>
        </w:rPr>
      </w:pPr>
      <w:r w:rsidRPr="00A357F9">
        <w:rPr>
          <w:rFonts w:ascii="Arial" w:hAnsi="Arial" w:cs="Arial"/>
          <w:b/>
        </w:rPr>
        <w:t>Assistente Administrativo</w:t>
      </w:r>
    </w:p>
    <w:p w:rsidR="00C16883" w:rsidRPr="00A357F9" w:rsidRDefault="00C16883" w:rsidP="00C16883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Lançamento e </w:t>
      </w:r>
      <w:r w:rsidRPr="00A357F9">
        <w:rPr>
          <w:rFonts w:ascii="Arial" w:hAnsi="Arial" w:cs="Arial"/>
          <w:color w:val="000000"/>
        </w:rPr>
        <w:t xml:space="preserve">controle de notas fiscais, relacionamento com fornecedores, conferência de sistema dos lançamentos executados por todos, lançamento e acompanhamento de alugueis de veículos da empresa, acompanhamento de médias </w:t>
      </w:r>
      <w:r w:rsidRPr="00A357F9">
        <w:rPr>
          <w:rFonts w:ascii="Arial" w:hAnsi="Arial" w:cs="Arial"/>
          <w:color w:val="000000"/>
        </w:rPr>
        <w:lastRenderedPageBreak/>
        <w:t>dos veículos, controle de arquivos diversos, pedidos e envios de documentação a central e controle das atividades do estagiário.</w:t>
      </w:r>
    </w:p>
    <w:p w:rsidR="00C16883" w:rsidRPr="00A357F9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  <w:color w:val="000000"/>
        </w:rPr>
      </w:pPr>
      <w:r w:rsidRPr="00A357F9">
        <w:rPr>
          <w:rFonts w:ascii="Arial" w:hAnsi="Arial" w:cs="Arial"/>
          <w:b/>
          <w:color w:val="000000"/>
        </w:rPr>
        <w:t xml:space="preserve">2012 - </w:t>
      </w:r>
      <w:r w:rsidRPr="00A357F9">
        <w:rPr>
          <w:rFonts w:ascii="Arial" w:hAnsi="Arial" w:cs="Arial"/>
          <w:b/>
          <w:bCs/>
          <w:color w:val="000000"/>
        </w:rPr>
        <w:t>Unimed Sul Capixaba</w:t>
      </w:r>
      <w:r>
        <w:rPr>
          <w:rFonts w:ascii="Arial" w:hAnsi="Arial" w:cs="Arial"/>
          <w:b/>
          <w:bCs/>
          <w:color w:val="000000"/>
        </w:rPr>
        <w:t>.</w:t>
      </w:r>
    </w:p>
    <w:p w:rsidR="00C16883" w:rsidRPr="00A357F9" w:rsidRDefault="00C16883" w:rsidP="00C16883">
      <w:pPr>
        <w:spacing w:after="120" w:line="240" w:lineRule="auto"/>
        <w:jc w:val="both"/>
        <w:rPr>
          <w:rFonts w:ascii="Arial" w:hAnsi="Arial" w:cs="Arial"/>
          <w:b/>
          <w:color w:val="000000"/>
        </w:rPr>
      </w:pPr>
      <w:r w:rsidRPr="00A357F9">
        <w:rPr>
          <w:rFonts w:ascii="Arial" w:hAnsi="Arial" w:cs="Arial"/>
          <w:b/>
          <w:color w:val="000000"/>
        </w:rPr>
        <w:t>Estágio – Recursos Humanos</w:t>
      </w:r>
    </w:p>
    <w:p w:rsidR="00C16883" w:rsidRPr="00A357F9" w:rsidRDefault="00C16883" w:rsidP="00C16883">
      <w:pPr>
        <w:spacing w:line="240" w:lineRule="auto"/>
        <w:jc w:val="both"/>
        <w:rPr>
          <w:rFonts w:ascii="Arial" w:hAnsi="Arial" w:cs="Arial"/>
          <w:color w:val="000000"/>
        </w:rPr>
      </w:pPr>
      <w:r w:rsidRPr="00A357F9">
        <w:rPr>
          <w:rFonts w:ascii="Arial" w:hAnsi="Arial" w:cs="Arial"/>
          <w:color w:val="000000"/>
        </w:rPr>
        <w:t>- Estágio no setor de Recursos Humanos prestando o sup</w:t>
      </w:r>
      <w:r>
        <w:rPr>
          <w:rFonts w:ascii="Arial" w:hAnsi="Arial" w:cs="Arial"/>
          <w:color w:val="000000"/>
        </w:rPr>
        <w:t>orte nas rotinas administrativas, elaboração de</w:t>
      </w:r>
      <w:r w:rsidRPr="00A357F9">
        <w:rPr>
          <w:rFonts w:ascii="Arial" w:hAnsi="Arial" w:cs="Arial"/>
          <w:color w:val="000000"/>
        </w:rPr>
        <w:t xml:space="preserve"> relatórios e grá</w:t>
      </w:r>
      <w:r>
        <w:rPr>
          <w:rFonts w:ascii="Arial" w:hAnsi="Arial" w:cs="Arial"/>
          <w:color w:val="000000"/>
        </w:rPr>
        <w:t xml:space="preserve">ficos, </w:t>
      </w:r>
      <w:r w:rsidRPr="00A357F9">
        <w:rPr>
          <w:rFonts w:ascii="Arial" w:hAnsi="Arial" w:cs="Arial"/>
          <w:color w:val="000000"/>
        </w:rPr>
        <w:t>acompanhamento das auditorias internas, a fim de cumprir com as exigências do sistema de qualidade, digitar documentos e arquivá-los de forma ordenada, auxiliar no processo de admissão e demiss</w:t>
      </w:r>
      <w:r>
        <w:rPr>
          <w:rFonts w:ascii="Arial" w:hAnsi="Arial" w:cs="Arial"/>
          <w:color w:val="000000"/>
        </w:rPr>
        <w:t>ão de funcionários, atualizações</w:t>
      </w:r>
      <w:r w:rsidRPr="00A357F9">
        <w:rPr>
          <w:rFonts w:ascii="Arial" w:hAnsi="Arial" w:cs="Arial"/>
          <w:color w:val="000000"/>
        </w:rPr>
        <w:t xml:space="preserve"> de documentos, regist</w:t>
      </w:r>
      <w:r>
        <w:rPr>
          <w:rFonts w:ascii="Arial" w:hAnsi="Arial" w:cs="Arial"/>
          <w:color w:val="000000"/>
        </w:rPr>
        <w:t xml:space="preserve">ros contratuais e trabalhistas, </w:t>
      </w:r>
      <w:r w:rsidRPr="00A357F9">
        <w:rPr>
          <w:rFonts w:ascii="Arial" w:hAnsi="Arial" w:cs="Arial"/>
          <w:color w:val="000000"/>
        </w:rPr>
        <w:t>atendimento aos clientes internos para assuntos de administra</w:t>
      </w:r>
      <w:r>
        <w:rPr>
          <w:rFonts w:ascii="Arial" w:hAnsi="Arial" w:cs="Arial"/>
          <w:color w:val="000000"/>
        </w:rPr>
        <w:t>ção de pessoal em geral</w:t>
      </w:r>
      <w:r w:rsidRPr="00A357F9">
        <w:rPr>
          <w:rFonts w:ascii="Arial" w:hAnsi="Arial" w:cs="Arial"/>
          <w:color w:val="000000"/>
        </w:rPr>
        <w:t>, executar outras tarefas correlatas e/ou as que fazem parte do processo de qualidade, sempre que necessário.</w:t>
      </w:r>
    </w:p>
    <w:p w:rsidR="00C16883" w:rsidRPr="00A357F9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  <w:color w:val="000000"/>
        </w:rPr>
      </w:pPr>
      <w:r w:rsidRPr="00A357F9">
        <w:rPr>
          <w:rFonts w:ascii="Arial" w:hAnsi="Arial" w:cs="Arial"/>
          <w:b/>
          <w:color w:val="000000"/>
        </w:rPr>
        <w:t xml:space="preserve">2007 – 2012 - </w:t>
      </w:r>
      <w:r w:rsidRPr="00A357F9">
        <w:rPr>
          <w:rFonts w:ascii="Arial" w:hAnsi="Arial" w:cs="Arial"/>
          <w:b/>
          <w:bCs/>
          <w:color w:val="000000"/>
        </w:rPr>
        <w:t>Unimed Sul Capixaba</w:t>
      </w:r>
      <w:r>
        <w:rPr>
          <w:rFonts w:ascii="Arial" w:hAnsi="Arial" w:cs="Arial"/>
          <w:b/>
          <w:bCs/>
          <w:color w:val="000000"/>
        </w:rPr>
        <w:t>.</w:t>
      </w:r>
    </w:p>
    <w:p w:rsidR="00C16883" w:rsidRPr="00F37785" w:rsidRDefault="00C16883" w:rsidP="00C16883">
      <w:pPr>
        <w:spacing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F37785">
        <w:rPr>
          <w:rFonts w:ascii="Arial" w:hAnsi="Arial" w:cs="Arial"/>
          <w:color w:val="000000"/>
        </w:rPr>
        <w:t>Técnica de Enfermagem</w:t>
      </w:r>
    </w:p>
    <w:p w:rsidR="00C16883" w:rsidRPr="00A357F9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b/>
          <w:color w:val="000000"/>
        </w:rPr>
      </w:pPr>
      <w:r w:rsidRPr="00A357F9">
        <w:rPr>
          <w:rFonts w:ascii="Arial" w:hAnsi="Arial" w:cs="Arial"/>
          <w:b/>
          <w:color w:val="000000"/>
        </w:rPr>
        <w:t xml:space="preserve">2006 - </w:t>
      </w:r>
      <w:r w:rsidRPr="00A357F9">
        <w:rPr>
          <w:rFonts w:ascii="Arial" w:hAnsi="Arial" w:cs="Arial"/>
          <w:b/>
          <w:bCs/>
          <w:color w:val="000000"/>
        </w:rPr>
        <w:t>Lamar Ind. e Com. de Mármore e Granito</w:t>
      </w:r>
      <w:r>
        <w:rPr>
          <w:rFonts w:ascii="Arial" w:hAnsi="Arial" w:cs="Arial"/>
          <w:b/>
          <w:bCs/>
          <w:color w:val="000000"/>
        </w:rPr>
        <w:t>.</w:t>
      </w:r>
    </w:p>
    <w:p w:rsidR="00C16883" w:rsidRPr="00A357F9" w:rsidRDefault="00C16883" w:rsidP="00C16883">
      <w:pPr>
        <w:spacing w:after="120" w:line="240" w:lineRule="auto"/>
        <w:jc w:val="both"/>
        <w:rPr>
          <w:rFonts w:ascii="Arial" w:hAnsi="Arial" w:cs="Arial"/>
          <w:b/>
          <w:color w:val="000000"/>
        </w:rPr>
      </w:pPr>
      <w:r w:rsidRPr="00A357F9">
        <w:rPr>
          <w:rFonts w:ascii="Arial" w:hAnsi="Arial" w:cs="Arial"/>
          <w:b/>
          <w:color w:val="000000"/>
        </w:rPr>
        <w:t>Assistente Administrativo</w:t>
      </w:r>
    </w:p>
    <w:p w:rsidR="00C16883" w:rsidRPr="00A357F9" w:rsidRDefault="00C16883" w:rsidP="00C16883">
      <w:pPr>
        <w:spacing w:line="240" w:lineRule="auto"/>
        <w:jc w:val="both"/>
        <w:rPr>
          <w:rFonts w:ascii="Arial" w:hAnsi="Arial" w:cs="Arial"/>
          <w:color w:val="000000"/>
        </w:rPr>
      </w:pPr>
      <w:r w:rsidRPr="00A357F9">
        <w:rPr>
          <w:rFonts w:ascii="Arial" w:hAnsi="Arial" w:cs="Arial"/>
          <w:b/>
          <w:color w:val="000000"/>
        </w:rPr>
        <w:t xml:space="preserve">- </w:t>
      </w:r>
      <w:r w:rsidRPr="00A357F9">
        <w:rPr>
          <w:rFonts w:ascii="Arial" w:hAnsi="Arial" w:cs="Arial"/>
          <w:color w:val="000000"/>
        </w:rPr>
        <w:t xml:space="preserve">Contas a pagar e receber, serviço bancário, fluxo de caixa e emissão de relatórios gerenciais, entre outros pertinentes a função, organização e controle de arquivos dos documentos, contato com fornecedores para envio de boletos ou dados bancários para pagamento, cobrança de títulos no mercado interno, folha de pagamento e retirada de nota fiscal. </w:t>
      </w:r>
    </w:p>
    <w:p w:rsidR="00C16883" w:rsidRPr="00A357F9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A357F9">
        <w:rPr>
          <w:rFonts w:ascii="Arial" w:hAnsi="Arial" w:cs="Arial"/>
          <w:b/>
          <w:color w:val="000000"/>
        </w:rPr>
        <w:t xml:space="preserve">2005 - 2006 - </w:t>
      </w:r>
      <w:r w:rsidRPr="00A357F9">
        <w:rPr>
          <w:rFonts w:ascii="Arial" w:hAnsi="Arial" w:cs="Arial"/>
          <w:b/>
          <w:bCs/>
          <w:color w:val="000000"/>
        </w:rPr>
        <w:t>CF Acabamentos Especiais Ltda</w:t>
      </w:r>
      <w:r>
        <w:rPr>
          <w:rFonts w:ascii="Arial" w:hAnsi="Arial" w:cs="Arial"/>
          <w:b/>
          <w:bCs/>
          <w:color w:val="000000"/>
        </w:rPr>
        <w:t>.</w:t>
      </w:r>
    </w:p>
    <w:p w:rsidR="00C16883" w:rsidRPr="00A357F9" w:rsidRDefault="00C16883" w:rsidP="00C16883">
      <w:pPr>
        <w:spacing w:after="120" w:line="240" w:lineRule="auto"/>
        <w:jc w:val="both"/>
        <w:rPr>
          <w:rFonts w:ascii="Arial" w:hAnsi="Arial" w:cs="Arial"/>
          <w:b/>
          <w:color w:val="000000"/>
        </w:rPr>
      </w:pPr>
      <w:r w:rsidRPr="00A357F9">
        <w:rPr>
          <w:rFonts w:ascii="Arial" w:hAnsi="Arial" w:cs="Arial"/>
          <w:b/>
          <w:color w:val="000000"/>
        </w:rPr>
        <w:t>Assistente Administrativo</w:t>
      </w:r>
    </w:p>
    <w:p w:rsidR="00C16883" w:rsidRPr="00A357F9" w:rsidRDefault="00C16883" w:rsidP="00C16883">
      <w:pPr>
        <w:spacing w:line="240" w:lineRule="auto"/>
        <w:jc w:val="both"/>
        <w:rPr>
          <w:rFonts w:ascii="Arial" w:hAnsi="Arial" w:cs="Arial"/>
          <w:color w:val="000000"/>
        </w:rPr>
      </w:pPr>
      <w:r w:rsidRPr="00A357F9">
        <w:rPr>
          <w:rFonts w:ascii="Arial" w:hAnsi="Arial" w:cs="Arial"/>
          <w:b/>
          <w:color w:val="000000"/>
        </w:rPr>
        <w:t xml:space="preserve">- </w:t>
      </w:r>
      <w:r w:rsidRPr="00A357F9">
        <w:rPr>
          <w:rFonts w:ascii="Arial" w:hAnsi="Arial" w:cs="Arial"/>
          <w:color w:val="000000"/>
        </w:rPr>
        <w:t xml:space="preserve">Contas a pagar e receber, serviço bancário, fluxo de caixa e emissão de relatórios gerenciais, entre outros pertinentes a função, organização e controle de arquivos dos documentos, contato com fornecedores para envio de boletos ou dados bancários para pagamento, cobrança de títulos no mercado interno, folha de pagamento e retirada de nota fiscal.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720"/>
      </w:tblGrid>
      <w:tr w:rsidR="00C16883" w:rsidRPr="00B1239D" w:rsidTr="0026147D">
        <w:tc>
          <w:tcPr>
            <w:tcW w:w="9322" w:type="dxa"/>
            <w:shd w:val="clear" w:color="auto" w:fill="D9D9D9"/>
            <w:tcMar>
              <w:top w:w="28" w:type="dxa"/>
              <w:bottom w:w="28" w:type="dxa"/>
            </w:tcMar>
          </w:tcPr>
          <w:p w:rsidR="00C16883" w:rsidRPr="00B1239D" w:rsidRDefault="00C16883" w:rsidP="0026147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C16883" w:rsidRDefault="00C16883" w:rsidP="00C16883">
      <w:pPr>
        <w:pStyle w:val="PargrafodaLista"/>
        <w:rPr>
          <w:rFonts w:ascii="Arial" w:hAnsi="Arial" w:cs="Arial"/>
        </w:rPr>
      </w:pPr>
    </w:p>
    <w:p w:rsidR="00C16883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Excel Básico e Avançado – Softmark Educação e Tecnologia.</w:t>
      </w:r>
    </w:p>
    <w:p w:rsidR="00C16883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330B94">
        <w:rPr>
          <w:rFonts w:ascii="Arial" w:hAnsi="Arial" w:cs="Arial"/>
          <w:color w:val="000000"/>
        </w:rPr>
        <w:t>Gerenciamento d</w:t>
      </w:r>
      <w:r>
        <w:rPr>
          <w:rFonts w:ascii="Arial" w:hAnsi="Arial" w:cs="Arial"/>
          <w:color w:val="000000"/>
        </w:rPr>
        <w:t>e Contratos – Esesp.</w:t>
      </w:r>
    </w:p>
    <w:p w:rsidR="00C16883" w:rsidRPr="00330B94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Sistema TOTVS.</w:t>
      </w:r>
    </w:p>
    <w:p w:rsidR="00C16883" w:rsidRPr="00330B94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330B94">
        <w:rPr>
          <w:rFonts w:ascii="Arial" w:hAnsi="Arial" w:cs="Arial"/>
          <w:color w:val="000000"/>
        </w:rPr>
        <w:t xml:space="preserve">Administração e Gestão de Pessoas e Relações Interpessoais, comunicação no ambiente de trabalhado e psicologia do comportamento humano – </w:t>
      </w:r>
      <w:hyperlink r:id="rId5" w:history="1">
        <w:r w:rsidRPr="0029584F">
          <w:rPr>
            <w:rStyle w:val="Hyperlink"/>
            <w:rFonts w:ascii="Arial" w:hAnsi="Arial" w:cs="Arial"/>
            <w:color w:val="000000"/>
          </w:rPr>
          <w:t>BRHASIL GESTÃO DE PESSOAS</w:t>
        </w:r>
      </w:hyperlink>
      <w:r w:rsidRPr="0029584F">
        <w:rPr>
          <w:rFonts w:ascii="Arial" w:hAnsi="Arial" w:cs="Arial"/>
          <w:color w:val="000000"/>
        </w:rPr>
        <w:t>.</w:t>
      </w:r>
    </w:p>
    <w:p w:rsidR="00C16883" w:rsidRPr="00330B94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330B94">
        <w:rPr>
          <w:rFonts w:ascii="Arial" w:hAnsi="Arial" w:cs="Arial"/>
          <w:color w:val="000000"/>
        </w:rPr>
        <w:t xml:space="preserve">Sensibilização para a Excelência em Gestão e Modelo de Excelência da Gestão - </w:t>
      </w:r>
      <w:r w:rsidRPr="00330B94">
        <w:rPr>
          <w:rFonts w:ascii="Arial" w:hAnsi="Arial" w:cs="Arial"/>
          <w:bCs/>
          <w:color w:val="000000"/>
        </w:rPr>
        <w:t xml:space="preserve">FNQ – Fundação Nacional da Qualidade. </w:t>
      </w:r>
    </w:p>
    <w:p w:rsidR="00C16883" w:rsidRPr="00330B94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330B94">
        <w:rPr>
          <w:rFonts w:ascii="Arial" w:hAnsi="Arial" w:cs="Arial"/>
          <w:color w:val="000000"/>
        </w:rPr>
        <w:t xml:space="preserve">Diversidade nas Organizações e Recursos Humanos - </w:t>
      </w:r>
      <w:r w:rsidRPr="00330B94">
        <w:rPr>
          <w:rFonts w:ascii="Arial" w:hAnsi="Arial" w:cs="Arial"/>
          <w:iCs/>
          <w:color w:val="000000"/>
        </w:rPr>
        <w:t>FGV Online</w:t>
      </w:r>
      <w:r w:rsidRPr="00330B94">
        <w:rPr>
          <w:rFonts w:ascii="Arial" w:hAnsi="Arial" w:cs="Arial"/>
          <w:color w:val="000000"/>
        </w:rPr>
        <w:t>, programa de educação a distância da Fundação Getúlio Vargas.</w:t>
      </w:r>
    </w:p>
    <w:p w:rsidR="00C16883" w:rsidRPr="00330B94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330B94">
        <w:rPr>
          <w:rFonts w:ascii="Arial" w:hAnsi="Arial" w:cs="Arial"/>
          <w:color w:val="000000"/>
        </w:rPr>
        <w:t>Humanização Focada em Atendimento – SESCOOP/ES.</w:t>
      </w:r>
    </w:p>
    <w:p w:rsidR="00C16883" w:rsidRPr="00330B94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330B94">
        <w:rPr>
          <w:rFonts w:ascii="Arial" w:hAnsi="Arial" w:cs="Arial"/>
          <w:color w:val="000000"/>
        </w:rPr>
        <w:t>Marketing pessoal e Etiqueta Empresarial – SENAC.</w:t>
      </w:r>
    </w:p>
    <w:p w:rsidR="00C16883" w:rsidRPr="00330B94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  <w:lang w:val="en-US"/>
        </w:rPr>
      </w:pPr>
      <w:r w:rsidRPr="00330B94">
        <w:rPr>
          <w:rFonts w:ascii="Arial" w:hAnsi="Arial" w:cs="Arial"/>
          <w:color w:val="000000"/>
          <w:lang w:val="en-US"/>
        </w:rPr>
        <w:t xml:space="preserve">Informática – </w:t>
      </w:r>
      <w:r>
        <w:rPr>
          <w:rFonts w:ascii="Arial" w:hAnsi="Arial" w:cs="Arial"/>
          <w:color w:val="000000"/>
          <w:lang w:val="en-US"/>
        </w:rPr>
        <w:t>Word, Windows, Excel</w:t>
      </w:r>
      <w:r w:rsidRPr="00330B94">
        <w:rPr>
          <w:rFonts w:ascii="Arial" w:hAnsi="Arial" w:cs="Arial"/>
          <w:color w:val="000000"/>
          <w:lang w:val="en-US"/>
        </w:rPr>
        <w:t>, Internet e Power Point.</w:t>
      </w:r>
    </w:p>
    <w:p w:rsidR="00C16883" w:rsidRPr="00330B94" w:rsidRDefault="00C16883" w:rsidP="00C16883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330B94">
        <w:rPr>
          <w:rFonts w:ascii="Arial" w:hAnsi="Arial" w:cs="Arial"/>
          <w:color w:val="000000"/>
        </w:rPr>
        <w:lastRenderedPageBreak/>
        <w:t>Administração Básica e Financeira – SEBRAE.</w:t>
      </w:r>
    </w:p>
    <w:p w:rsidR="00C16883" w:rsidRPr="00A357F9" w:rsidRDefault="00C16883" w:rsidP="00C16883">
      <w:pPr>
        <w:spacing w:line="240" w:lineRule="auto"/>
        <w:jc w:val="both"/>
        <w:rPr>
          <w:rFonts w:ascii="Arial" w:hAnsi="Arial" w:cs="Arial"/>
          <w:color w:val="000000"/>
        </w:rPr>
      </w:pPr>
    </w:p>
    <w:sectPr w:rsidR="00C16883" w:rsidRPr="00A357F9" w:rsidSect="00E87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883"/>
    <w:rsid w:val="00343211"/>
    <w:rsid w:val="003F48D8"/>
    <w:rsid w:val="00636909"/>
    <w:rsid w:val="00743C9D"/>
    <w:rsid w:val="009A6FB0"/>
    <w:rsid w:val="00A01302"/>
    <w:rsid w:val="00AC5BE1"/>
    <w:rsid w:val="00C16883"/>
    <w:rsid w:val="00D070DF"/>
    <w:rsid w:val="00E4391D"/>
    <w:rsid w:val="00E874EB"/>
    <w:rsid w:val="00ED5212"/>
    <w:rsid w:val="00E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4917C1EE-4FD4-46B0-B5A4-390C48E2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88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16883"/>
    <w:pPr>
      <w:ind w:left="720"/>
      <w:contextualSpacing/>
    </w:pPr>
  </w:style>
  <w:style w:type="character" w:styleId="Hyperlink">
    <w:name w:val="Hyperlink"/>
    <w:uiPriority w:val="99"/>
    <w:unhideWhenUsed/>
    <w:rsid w:val="00C168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ages/BRHASIL-GEST%C3%83O-DE-PESSOAS/244205882393330?ref=br_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Maria da Cunha</dc:creator>
  <cp:lastModifiedBy>Walkyria</cp:lastModifiedBy>
  <cp:revision>10</cp:revision>
  <dcterms:created xsi:type="dcterms:W3CDTF">2017-08-09T19:24:00Z</dcterms:created>
  <dcterms:modified xsi:type="dcterms:W3CDTF">2017-11-28T20:39:00Z</dcterms:modified>
</cp:coreProperties>
</file>