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4218305</wp:posOffset>
            </wp:positionH>
            <wp:positionV relativeFrom="line">
              <wp:posOffset>50800</wp:posOffset>
            </wp:positionV>
            <wp:extent cx="1170940" cy="1694815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</w:pPr>
      <w:r>
        <w:rPr>
          <w:sz w:val="44"/>
          <w:szCs w:val="44"/>
        </w:rPr>
        <w:t xml:space="preserve">CURRICULUM VITAE </w:t>
      </w:r>
    </w:p>
    <w:p>
      <w:pPr>
        <w:pStyle w:val="style0"/>
        <w:jc w:val="center"/>
      </w:pPr>
      <w:r>
        <w:rPr>
          <w:sz w:val="44"/>
          <w:szCs w:val="44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bCs/>
          <w:sz w:val="28"/>
          <w:szCs w:val="28"/>
          <w:u w:val="single"/>
        </w:rPr>
        <w:t>DADOS PESSOAIS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sz w:val="28"/>
          <w:szCs w:val="28"/>
          <w:u w:val="single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bCs/>
          <w:sz w:val="28"/>
          <w:szCs w:val="28"/>
        </w:rPr>
        <w:t xml:space="preserve">NOME: </w:t>
      </w:r>
      <w:r>
        <w:rPr>
          <w:rFonts w:ascii="Arial" w:cs="Arial" w:hAnsi="Arial"/>
          <w:sz w:val="28"/>
          <w:szCs w:val="28"/>
        </w:rPr>
        <w:t>Felipe Nolasco Braga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bCs/>
          <w:sz w:val="28"/>
          <w:szCs w:val="28"/>
        </w:rPr>
        <w:t xml:space="preserve">DATA DE NASCIMENTO: </w:t>
      </w:r>
      <w:r>
        <w:rPr>
          <w:rFonts w:ascii="Arial" w:cs="Arial" w:hAnsi="Arial"/>
          <w:sz w:val="28"/>
          <w:szCs w:val="28"/>
        </w:rPr>
        <w:t>31/01/1992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bCs/>
          <w:sz w:val="28"/>
          <w:szCs w:val="28"/>
        </w:rPr>
        <w:t xml:space="preserve">ENDEREÇO: </w:t>
      </w:r>
      <w:r>
        <w:rPr>
          <w:rFonts w:ascii="Arial" w:cs="Arial" w:hAnsi="Arial"/>
          <w:sz w:val="28"/>
          <w:szCs w:val="28"/>
        </w:rPr>
        <w:t>Rua Mirela Nolasco Braga, Nº 12 – casa – Agostinho Simonato, Cachoeiro de Itapemirim –ES – CEP: 29311-757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bCs/>
          <w:sz w:val="28"/>
          <w:szCs w:val="28"/>
        </w:rPr>
        <w:t xml:space="preserve">TELEFONE: </w:t>
      </w:r>
      <w:r>
        <w:rPr>
          <w:rFonts w:ascii="Arial" w:cs="Arial" w:hAnsi="Arial"/>
          <w:sz w:val="28"/>
          <w:szCs w:val="28"/>
        </w:rPr>
        <w:t>(28) 99886-9926   / (28) 99978-3267 / (28)99926-5965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bCs/>
          <w:sz w:val="28"/>
          <w:szCs w:val="28"/>
        </w:rPr>
        <w:t xml:space="preserve">E-mail:  </w:t>
      </w:r>
      <w:r>
        <w:rPr>
          <w:rFonts w:ascii="Arial" w:cs="Arial" w:hAnsi="Arial"/>
          <w:b w:val="false"/>
          <w:bCs w:val="false"/>
          <w:sz w:val="28"/>
          <w:szCs w:val="28"/>
        </w:rPr>
        <w:t>brunazfim</w:t>
      </w:r>
      <w:r>
        <w:rPr>
          <w:rFonts w:ascii="Arial" w:cs="Arial" w:hAnsi="Arial"/>
          <w:sz w:val="28"/>
          <w:szCs w:val="28"/>
        </w:rPr>
        <w:t>@hotmail.com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sz w:val="28"/>
          <w:szCs w:val="28"/>
          <w:u w:val="single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bCs/>
          <w:sz w:val="28"/>
          <w:szCs w:val="28"/>
          <w:u w:val="single"/>
        </w:rPr>
        <w:t>ESCOLARIDADE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sz w:val="28"/>
          <w:szCs w:val="28"/>
        </w:rPr>
        <w:t>2</w:t>
      </w:r>
      <w:r>
        <w:rPr>
          <w:rFonts w:ascii="Arial" w:cs="Arial" w:hAnsi="Arial"/>
          <w:sz w:val="32"/>
          <w:szCs w:val="32"/>
        </w:rPr>
        <w:t>º Grau</w:t>
      </w:r>
      <w:r>
        <w:rPr>
          <w:rFonts w:ascii="Arial" w:cs="Arial" w:hAnsi="Arial"/>
          <w:sz w:val="28"/>
          <w:szCs w:val="28"/>
        </w:rPr>
        <w:t xml:space="preserve"> – completo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sz w:val="28"/>
          <w:szCs w:val="28"/>
          <w:u w:val="single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bCs/>
          <w:sz w:val="28"/>
          <w:szCs w:val="28"/>
          <w:u w:val="single"/>
        </w:rPr>
        <w:t>ATIVIDADES PROFISSIONAIS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  <w:sz w:val="28"/>
          <w:szCs w:val="28"/>
          <w:u w:val="single"/>
        </w:rPr>
      </w:r>
    </w:p>
    <w:p>
      <w:pPr>
        <w:pStyle w:val="style0"/>
        <w:spacing w:line="360" w:lineRule="auto"/>
      </w:pPr>
      <w:r>
        <w:rPr>
          <w:rFonts w:ascii="Arial" w:cs="Arial" w:hAnsi="Arial"/>
          <w:b/>
          <w:bCs/>
          <w:color w:val="000000"/>
          <w:sz w:val="28"/>
          <w:szCs w:val="28"/>
          <w:u w:val="single"/>
        </w:rPr>
        <w:t>TSTC Tecidos Ltda-ME/MEE</w:t>
      </w:r>
    </w:p>
    <w:p>
      <w:pPr>
        <w:pStyle w:val="style0"/>
        <w:spacing w:line="360" w:lineRule="auto"/>
      </w:pPr>
      <w:r>
        <w:rPr>
          <w:rFonts w:ascii="Arial" w:cs="Arial" w:hAnsi="Arial"/>
          <w:color w:val="000000"/>
          <w:sz w:val="28"/>
          <w:szCs w:val="28"/>
        </w:rPr>
        <w:t>Cargo: Auxiliar de Serviço Gerais</w:t>
      </w:r>
    </w:p>
    <w:p>
      <w:pPr>
        <w:pStyle w:val="style0"/>
        <w:spacing w:line="360" w:lineRule="auto"/>
      </w:pPr>
      <w:r>
        <w:rPr>
          <w:rFonts w:ascii="Arial" w:cs="Arial" w:hAnsi="Arial"/>
          <w:color w:val="000000"/>
          <w:sz w:val="28"/>
          <w:szCs w:val="28"/>
        </w:rPr>
        <w:t>Período de 01 de abril de 2010 à 31 de dezembro 2011</w:t>
      </w:r>
    </w:p>
    <w:p>
      <w:pPr>
        <w:pStyle w:val="style0"/>
        <w:spacing w:line="360" w:lineRule="auto"/>
      </w:pPr>
      <w:r>
        <w:rPr>
          <w:rFonts w:ascii="Arial" w:cs="Arial" w:hAnsi="Arial"/>
          <w:b/>
          <w:bCs/>
          <w:color w:val="000000"/>
          <w:sz w:val="28"/>
          <w:szCs w:val="28"/>
          <w:u w:val="single"/>
        </w:rPr>
        <w:t>Osvaldo Perim Supermercados</w:t>
      </w:r>
    </w:p>
    <w:p>
      <w:pPr>
        <w:pStyle w:val="style0"/>
        <w:spacing w:line="360" w:lineRule="auto"/>
      </w:pPr>
      <w:r>
        <w:rPr>
          <w:rFonts w:ascii="Arial" w:cs="Arial" w:hAnsi="Arial"/>
          <w:color w:val="000000"/>
          <w:sz w:val="28"/>
          <w:szCs w:val="28"/>
        </w:rPr>
        <w:t xml:space="preserve">Cargo: Repositor </w:t>
      </w:r>
    </w:p>
    <w:p>
      <w:pPr>
        <w:pStyle w:val="style0"/>
        <w:spacing w:line="360" w:lineRule="auto"/>
      </w:pPr>
      <w:r>
        <w:rPr>
          <w:rFonts w:ascii="Arial" w:cs="Arial" w:hAnsi="Arial"/>
          <w:color w:val="000000"/>
          <w:sz w:val="28"/>
          <w:szCs w:val="28"/>
        </w:rPr>
        <w:t>Período de 20 de agosto 2012 à 22 de outubro de 2012</w:t>
      </w:r>
    </w:p>
    <w:p>
      <w:pPr>
        <w:pStyle w:val="style0"/>
        <w:spacing w:line="360" w:lineRule="auto"/>
      </w:pPr>
      <w:r>
        <w:rPr>
          <w:rFonts w:ascii="Arial" w:cs="Arial" w:hAnsi="Arial"/>
          <w:b/>
          <w:bCs/>
          <w:color w:val="000000"/>
          <w:sz w:val="28"/>
          <w:szCs w:val="28"/>
          <w:u w:val="single"/>
        </w:rPr>
        <w:t>M.G.  Nogueira LTDA. ME</w:t>
      </w:r>
    </w:p>
    <w:p>
      <w:pPr>
        <w:pStyle w:val="style0"/>
        <w:spacing w:line="360" w:lineRule="auto"/>
      </w:pPr>
      <w:r>
        <w:rPr>
          <w:rFonts w:ascii="Arial" w:cs="Arial" w:hAnsi="Arial"/>
          <w:color w:val="000000"/>
          <w:sz w:val="28"/>
          <w:szCs w:val="28"/>
        </w:rPr>
        <w:t xml:space="preserve">Cargo: Frentista </w:t>
      </w:r>
    </w:p>
    <w:p>
      <w:pPr>
        <w:pStyle w:val="style0"/>
        <w:spacing w:line="360" w:lineRule="auto"/>
      </w:pPr>
      <w:r>
        <w:rPr>
          <w:rFonts w:ascii="Arial" w:cs="Arial" w:hAnsi="Arial"/>
          <w:color w:val="000000"/>
          <w:sz w:val="28"/>
          <w:szCs w:val="28"/>
        </w:rPr>
        <w:t>Período de 01 de fevereiro 2014 à 17 de março de 2017</w:t>
      </w:r>
    </w:p>
    <w:p>
      <w:pPr>
        <w:pStyle w:val="style0"/>
        <w:spacing w:line="360" w:lineRule="auto"/>
      </w:pPr>
      <w:r>
        <w:rPr>
          <w:rFonts w:ascii="Arial" w:cs="Arial" w:hAnsi="Arial"/>
          <w:sz w:val="28"/>
          <w:szCs w:val="28"/>
        </w:rPr>
      </w:r>
    </w:p>
    <w:p>
      <w:pPr>
        <w:pStyle w:val="style0"/>
      </w:pPr>
      <w:r>
        <w:rPr>
          <w:rFonts w:ascii="Arial" w:cs="Arial" w:hAnsi="Arial"/>
          <w:b/>
          <w:bCs/>
          <w:sz w:val="28"/>
          <w:szCs w:val="28"/>
        </w:rPr>
        <w:t>INFORMAÇÕES ADICIONAIS</w:t>
      </w:r>
    </w:p>
    <w:p>
      <w:pPr>
        <w:pStyle w:val="style0"/>
      </w:pPr>
      <w:r>
        <w:rPr>
          <w:rFonts w:ascii="Wingdings" w:cs="Wingdings" w:eastAsia="Wingdings" w:hAnsi="Wingdings"/>
          <w:sz w:val="28"/>
          <w:szCs w:val="28"/>
          <w:lang w:val="en-US"/>
        </w:rPr>
        <w:t></w:t>
      </w:r>
      <w:r>
        <w:rPr>
          <w:rFonts w:ascii="Arial" w:cs="Arial" w:eastAsia="Arial" w:hAnsi="Arial"/>
          <w:sz w:val="28"/>
          <w:szCs w:val="28"/>
        </w:rPr>
        <w:t xml:space="preserve"> </w:t>
      </w:r>
      <w:r>
        <w:rPr>
          <w:rFonts w:ascii="Arial" w:cs="Arial" w:eastAsia="Arial" w:hAnsi="Arial"/>
          <w:sz w:val="28"/>
          <w:szCs w:val="28"/>
        </w:rPr>
        <w:t>Casado</w:t>
      </w:r>
    </w:p>
    <w:p>
      <w:pPr>
        <w:pStyle w:val="style0"/>
      </w:pPr>
      <w:r>
        <w:rPr>
          <w:rFonts w:ascii="Wingdings" w:cs="Wingdings" w:eastAsia="Wingdings" w:hAnsi="Wingdings"/>
          <w:sz w:val="28"/>
          <w:szCs w:val="28"/>
          <w:lang w:val="en-US"/>
        </w:rPr>
        <w:t></w:t>
      </w:r>
      <w:r>
        <w:rPr>
          <w:rFonts w:ascii="Arial" w:cs="Arial" w:eastAsia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Disponibilidade de horário</w:t>
      </w:r>
      <w:r>
        <w:rPr>
          <w:rFonts w:ascii="Arial" w:cs="Arial" w:hAnsi="Arial"/>
        </w:rPr>
        <w:t>.</w:t>
      </w:r>
    </w:p>
    <w:p>
      <w:pPr>
        <w:pStyle w:val="style0"/>
        <w:spacing w:line="360" w:lineRule="auto"/>
      </w:pPr>
      <w:r>
        <w:rPr/>
      </w:r>
    </w:p>
    <w:sectPr>
      <w:type w:val="nextPage"/>
      <w:pgSz w:h="16838" w:w="11906"/>
      <w:pgMar w:bottom="1079" w:footer="0" w:gutter="0" w:header="0" w:left="1701" w:right="1134" w:top="1418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9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pt-BR"/>
    </w:rPr>
  </w:style>
  <w:style w:styleId="style15" w:type="character">
    <w:name w:val="Default Paragraph Font"/>
    <w:next w:val="style15"/>
    <w:rPr/>
  </w:style>
  <w:style w:styleId="style16" w:type="character">
    <w:name w:val="Fonte parág. padrão1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Título1"/>
    <w:basedOn w:val="style0"/>
    <w:next w:val="style22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3" w:type="paragraph">
    <w:name w:val="caption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</w:rPr>
  </w:style>
  <w:style w:styleId="style24" w:type="paragraph">
    <w:name w:val="Balloon Text"/>
    <w:basedOn w:val="style0"/>
    <w:next w:val="style24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2018-01-15T16:59:00.00Z</dcterms:created>
  <dc:creator>user</dc:creator>
  <cp:lastModifiedBy>Bruna Zangerolame Fim</cp:lastModifiedBy>
  <cp:lastPrinted>2017-10-27T10:16:00.00Z</cp:lastPrinted>
  <dcterms:modified xsi:type="dcterms:W3CDTF">2018-01-15T17:02:01.17Z</dcterms:modified>
  <cp:revision>2</cp:revision>
  <dc:title>CURRICULUN VITAE</dc:title>
</cp:coreProperties>
</file>