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9C5" w:rsidRPr="00885AB8" w:rsidRDefault="00FD29C5">
      <w:pPr>
        <w:pStyle w:val="Ttulo"/>
        <w:rPr>
          <w:rFonts w:ascii="Tahoma" w:hAnsi="Tahoma" w:cs="Tahoma"/>
          <w:i w:val="0"/>
          <w:sz w:val="28"/>
          <w:szCs w:val="28"/>
        </w:rPr>
      </w:pPr>
      <w:r w:rsidRPr="00885AB8">
        <w:rPr>
          <w:rFonts w:ascii="Tahoma" w:hAnsi="Tahoma" w:cs="Tahoma"/>
          <w:i w:val="0"/>
          <w:sz w:val="28"/>
          <w:szCs w:val="28"/>
        </w:rPr>
        <w:t>Curriculum Vitae</w:t>
      </w:r>
      <w:bookmarkStart w:id="0" w:name="_GoBack"/>
      <w:bookmarkEnd w:id="0"/>
    </w:p>
    <w:p w:rsidR="00FD29C5" w:rsidRPr="00885AB8" w:rsidRDefault="00213A4D">
      <w:pPr>
        <w:pStyle w:val="Cabealho"/>
        <w:jc w:val="center"/>
        <w:rPr>
          <w:rFonts w:ascii="Tahoma" w:hAnsi="Tahoma" w:cs="Tahoma"/>
          <w:b/>
          <w:color w:val="000000"/>
          <w:szCs w:val="24"/>
        </w:rPr>
      </w:pPr>
      <w:r>
        <w:rPr>
          <w:rFonts w:ascii="Tahoma" w:hAnsi="Tahoma" w:cs="Tahoma"/>
          <w:b/>
          <w:color w:val="000000"/>
          <w:szCs w:val="24"/>
        </w:rPr>
        <w:t>Sande Luiz Sobreira Ribeiro</w:t>
      </w:r>
    </w:p>
    <w:p w:rsidR="003B19C0" w:rsidRPr="00885AB8" w:rsidRDefault="003B19C0">
      <w:pPr>
        <w:pStyle w:val="Cabealho"/>
        <w:jc w:val="center"/>
        <w:rPr>
          <w:rFonts w:ascii="Tahoma" w:hAnsi="Tahoma" w:cs="Tahoma"/>
          <w:b/>
          <w:color w:val="000000"/>
          <w:sz w:val="16"/>
          <w:szCs w:val="16"/>
        </w:rPr>
      </w:pPr>
    </w:p>
    <w:p w:rsidR="00FD29C5" w:rsidRPr="00885AB8" w:rsidRDefault="0057054E">
      <w:pPr>
        <w:pStyle w:val="Cabealho"/>
        <w:jc w:val="center"/>
        <w:rPr>
          <w:rFonts w:ascii="Tahoma" w:hAnsi="Tahoma" w:cs="Tahoma"/>
          <w:sz w:val="16"/>
          <w:szCs w:val="16"/>
        </w:rPr>
      </w:pPr>
      <w:r w:rsidRPr="00885AB8">
        <w:rPr>
          <w:rFonts w:ascii="Tahoma" w:hAnsi="Tahoma" w:cs="Tahoma"/>
        </w:rPr>
        <w:t xml:space="preserve">        </w:t>
      </w:r>
    </w:p>
    <w:p w:rsidR="00FD29C5" w:rsidRPr="00885AB8" w:rsidRDefault="00FD29C5">
      <w:pPr>
        <w:pStyle w:val="Ttulo1"/>
        <w:shd w:val="pct10" w:color="000000" w:fill="FFFFFF"/>
        <w:rPr>
          <w:rFonts w:ascii="Tahoma" w:hAnsi="Tahoma" w:cs="Tahoma"/>
          <w:i w:val="0"/>
          <w:szCs w:val="24"/>
        </w:rPr>
      </w:pPr>
      <w:r w:rsidRPr="00885AB8">
        <w:rPr>
          <w:rFonts w:ascii="Tahoma" w:hAnsi="Tahoma" w:cs="Tahoma"/>
          <w:i w:val="0"/>
          <w:szCs w:val="24"/>
        </w:rPr>
        <w:t>Informações Pessoais</w:t>
      </w:r>
    </w:p>
    <w:p w:rsidR="00FD29C5" w:rsidRPr="00885AB8" w:rsidRDefault="00FD29C5">
      <w:pPr>
        <w:jc w:val="both"/>
        <w:rPr>
          <w:rFonts w:ascii="Tahoma" w:hAnsi="Tahoma" w:cs="Tahoma"/>
          <w:sz w:val="12"/>
        </w:rPr>
      </w:pPr>
    </w:p>
    <w:p w:rsidR="00FD29C5" w:rsidRPr="00885AB8" w:rsidRDefault="008044C3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Rua </w:t>
      </w:r>
      <w:r w:rsidR="00EE3405">
        <w:rPr>
          <w:rFonts w:ascii="Tahoma" w:hAnsi="Tahoma" w:cs="Tahoma"/>
          <w:sz w:val="20"/>
        </w:rPr>
        <w:t xml:space="preserve">Manaus, 77 – Praia de Itapuã </w:t>
      </w:r>
      <w:r>
        <w:rPr>
          <w:rFonts w:ascii="Tahoma" w:hAnsi="Tahoma" w:cs="Tahoma"/>
          <w:sz w:val="20"/>
        </w:rPr>
        <w:t xml:space="preserve">– ED </w:t>
      </w:r>
      <w:r w:rsidR="00EE3405">
        <w:rPr>
          <w:rFonts w:ascii="Tahoma" w:hAnsi="Tahoma" w:cs="Tahoma"/>
          <w:sz w:val="20"/>
        </w:rPr>
        <w:t>Ilha de Itatiaia</w:t>
      </w:r>
      <w:r>
        <w:rPr>
          <w:rFonts w:ascii="Tahoma" w:hAnsi="Tahoma" w:cs="Tahoma"/>
          <w:sz w:val="20"/>
        </w:rPr>
        <w:t xml:space="preserve">, </w:t>
      </w:r>
      <w:proofErr w:type="spellStart"/>
      <w:r w:rsidR="00213A4D">
        <w:rPr>
          <w:rFonts w:ascii="Tahoma" w:hAnsi="Tahoma" w:cs="Tahoma"/>
          <w:sz w:val="20"/>
        </w:rPr>
        <w:t>Ap</w:t>
      </w:r>
      <w:proofErr w:type="spellEnd"/>
      <w:r w:rsidR="00213A4D">
        <w:rPr>
          <w:rFonts w:ascii="Tahoma" w:hAnsi="Tahoma" w:cs="Tahoma"/>
          <w:sz w:val="20"/>
        </w:rPr>
        <w:t xml:space="preserve"> </w:t>
      </w:r>
      <w:r w:rsidR="00EE3405">
        <w:rPr>
          <w:rFonts w:ascii="Tahoma" w:hAnsi="Tahoma" w:cs="Tahoma"/>
          <w:sz w:val="20"/>
        </w:rPr>
        <w:t xml:space="preserve">502, </w:t>
      </w:r>
      <w:proofErr w:type="spellStart"/>
      <w:r w:rsidR="00EE3405">
        <w:rPr>
          <w:rFonts w:ascii="Tahoma" w:hAnsi="Tahoma" w:cs="Tahoma"/>
          <w:sz w:val="20"/>
        </w:rPr>
        <w:t>Cep</w:t>
      </w:r>
      <w:proofErr w:type="spellEnd"/>
      <w:r w:rsidR="00EE3405">
        <w:rPr>
          <w:rFonts w:ascii="Tahoma" w:hAnsi="Tahoma" w:cs="Tahoma"/>
          <w:sz w:val="20"/>
        </w:rPr>
        <w:t>: 29101</w:t>
      </w:r>
      <w:r w:rsidR="00213A4D">
        <w:rPr>
          <w:rFonts w:ascii="Tahoma" w:hAnsi="Tahoma" w:cs="Tahoma"/>
          <w:sz w:val="20"/>
        </w:rPr>
        <w:t>-</w:t>
      </w:r>
      <w:r w:rsidR="00EE3405">
        <w:rPr>
          <w:rFonts w:ascii="Tahoma" w:hAnsi="Tahoma" w:cs="Tahoma"/>
          <w:sz w:val="20"/>
        </w:rPr>
        <w:t>821</w:t>
      </w:r>
      <w:r w:rsidR="00213A4D">
        <w:rPr>
          <w:rFonts w:ascii="Tahoma" w:hAnsi="Tahoma" w:cs="Tahoma"/>
          <w:sz w:val="20"/>
        </w:rPr>
        <w:t xml:space="preserve">– Vila </w:t>
      </w:r>
      <w:proofErr w:type="spellStart"/>
      <w:r w:rsidR="00213A4D">
        <w:rPr>
          <w:rFonts w:ascii="Tahoma" w:hAnsi="Tahoma" w:cs="Tahoma"/>
          <w:sz w:val="20"/>
        </w:rPr>
        <w:t>Velha-ES</w:t>
      </w:r>
      <w:proofErr w:type="spellEnd"/>
    </w:p>
    <w:p w:rsidR="00FD29C5" w:rsidRPr="00885AB8" w:rsidRDefault="00942394">
      <w:pPr>
        <w:jc w:val="both"/>
        <w:rPr>
          <w:rFonts w:ascii="Tahoma" w:hAnsi="Tahoma" w:cs="Tahoma"/>
          <w:sz w:val="20"/>
        </w:rPr>
      </w:pPr>
      <w:r w:rsidRPr="00885AB8">
        <w:rPr>
          <w:rFonts w:ascii="Tahoma" w:hAnsi="Tahoma" w:cs="Tahoma"/>
          <w:sz w:val="20"/>
        </w:rPr>
        <w:t>Tel.</w:t>
      </w:r>
      <w:r w:rsidR="00723E1A">
        <w:rPr>
          <w:rFonts w:ascii="Tahoma" w:hAnsi="Tahoma" w:cs="Tahoma"/>
          <w:sz w:val="20"/>
        </w:rPr>
        <w:t xml:space="preserve">: </w:t>
      </w:r>
      <w:r w:rsidR="00FD29C5" w:rsidRPr="00885AB8">
        <w:rPr>
          <w:rFonts w:ascii="Tahoma" w:hAnsi="Tahoma" w:cs="Tahoma"/>
          <w:sz w:val="20"/>
        </w:rPr>
        <w:t xml:space="preserve">(27) </w:t>
      </w:r>
      <w:r w:rsidR="00EE3405">
        <w:rPr>
          <w:rFonts w:ascii="Tahoma" w:hAnsi="Tahoma" w:cs="Tahoma"/>
          <w:sz w:val="20"/>
        </w:rPr>
        <w:t>996568499</w:t>
      </w:r>
    </w:p>
    <w:p w:rsidR="00245760" w:rsidRDefault="00FD29C5">
      <w:pPr>
        <w:jc w:val="both"/>
        <w:rPr>
          <w:rFonts w:ascii="Tahoma" w:hAnsi="Tahoma" w:cs="Tahoma"/>
          <w:sz w:val="20"/>
        </w:rPr>
      </w:pPr>
      <w:r w:rsidRPr="00885AB8">
        <w:rPr>
          <w:rFonts w:ascii="Tahoma" w:hAnsi="Tahoma" w:cs="Tahoma"/>
          <w:sz w:val="20"/>
        </w:rPr>
        <w:t xml:space="preserve">E-mail: </w:t>
      </w:r>
      <w:hyperlink r:id="rId7" w:history="1">
        <w:r w:rsidR="00245760" w:rsidRPr="007A0559">
          <w:rPr>
            <w:rStyle w:val="Hyperlink"/>
            <w:rFonts w:ascii="Tahoma" w:hAnsi="Tahoma" w:cs="Tahoma"/>
            <w:sz w:val="20"/>
          </w:rPr>
          <w:t>sande.ribeiro@srsolucoes.com</w:t>
        </w:r>
      </w:hyperlink>
    </w:p>
    <w:p w:rsidR="00FD29C5" w:rsidRPr="00885AB8" w:rsidRDefault="00FD29C5">
      <w:pPr>
        <w:jc w:val="both"/>
        <w:rPr>
          <w:rFonts w:ascii="Tahoma" w:hAnsi="Tahoma" w:cs="Tahoma"/>
          <w:sz w:val="20"/>
        </w:rPr>
      </w:pPr>
      <w:r w:rsidRPr="00885AB8">
        <w:rPr>
          <w:rFonts w:ascii="Tahoma" w:hAnsi="Tahoma" w:cs="Tahoma"/>
          <w:sz w:val="20"/>
        </w:rPr>
        <w:t xml:space="preserve">Brasileiro, </w:t>
      </w:r>
      <w:r w:rsidR="00213A4D">
        <w:rPr>
          <w:rFonts w:ascii="Tahoma" w:hAnsi="Tahoma" w:cs="Tahoma"/>
          <w:sz w:val="20"/>
        </w:rPr>
        <w:t>solteiro</w:t>
      </w:r>
      <w:r w:rsidRPr="00885AB8">
        <w:rPr>
          <w:rFonts w:ascii="Tahoma" w:hAnsi="Tahoma" w:cs="Tahoma"/>
          <w:sz w:val="20"/>
        </w:rPr>
        <w:t xml:space="preserve">, </w:t>
      </w:r>
      <w:r w:rsidR="00B654EE">
        <w:rPr>
          <w:rFonts w:ascii="Tahoma" w:hAnsi="Tahoma" w:cs="Tahoma"/>
          <w:sz w:val="20"/>
        </w:rPr>
        <w:t>44</w:t>
      </w:r>
      <w:r w:rsidR="002E17B9" w:rsidRPr="00885AB8">
        <w:rPr>
          <w:rFonts w:ascii="Tahoma" w:hAnsi="Tahoma" w:cs="Tahoma"/>
          <w:sz w:val="20"/>
        </w:rPr>
        <w:t xml:space="preserve"> </w:t>
      </w:r>
      <w:r w:rsidR="005A12FC" w:rsidRPr="00885AB8">
        <w:rPr>
          <w:rFonts w:ascii="Tahoma" w:hAnsi="Tahoma" w:cs="Tahoma"/>
          <w:sz w:val="20"/>
        </w:rPr>
        <w:t>anos.</w:t>
      </w:r>
    </w:p>
    <w:p w:rsidR="00FD29C5" w:rsidRPr="00885AB8" w:rsidRDefault="00FD29C5">
      <w:pPr>
        <w:jc w:val="both"/>
        <w:rPr>
          <w:rFonts w:ascii="Tahoma" w:hAnsi="Tahoma" w:cs="Tahoma"/>
          <w:sz w:val="12"/>
        </w:rPr>
      </w:pPr>
    </w:p>
    <w:p w:rsidR="00FD29C5" w:rsidRPr="00885AB8" w:rsidRDefault="00C26ED8">
      <w:pPr>
        <w:pStyle w:val="Ttulo1"/>
        <w:shd w:val="pct10" w:color="000000" w:fill="FFFFFF"/>
        <w:rPr>
          <w:rFonts w:ascii="Tahoma" w:hAnsi="Tahoma" w:cs="Tahoma"/>
          <w:i w:val="0"/>
          <w:szCs w:val="24"/>
        </w:rPr>
      </w:pPr>
      <w:r w:rsidRPr="00885AB8">
        <w:rPr>
          <w:rFonts w:ascii="Tahoma" w:hAnsi="Tahoma" w:cs="Tahoma"/>
          <w:i w:val="0"/>
          <w:szCs w:val="24"/>
        </w:rPr>
        <w:t>Objetivo Profissional</w:t>
      </w:r>
    </w:p>
    <w:p w:rsidR="00FD29C5" w:rsidRPr="00885AB8" w:rsidRDefault="00FD29C5">
      <w:pPr>
        <w:jc w:val="both"/>
        <w:rPr>
          <w:rFonts w:ascii="Tahoma" w:hAnsi="Tahoma" w:cs="Tahoma"/>
          <w:sz w:val="12"/>
        </w:rPr>
      </w:pPr>
    </w:p>
    <w:p w:rsidR="009D3053" w:rsidRPr="007F798C" w:rsidRDefault="0029522F" w:rsidP="009D3053">
      <w:pPr>
        <w:spacing w:after="150"/>
        <w:ind w:left="75" w:right="15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Atuar na área de </w:t>
      </w:r>
      <w:r w:rsidR="00245760">
        <w:rPr>
          <w:rFonts w:ascii="Tahoma" w:hAnsi="Tahoma" w:cs="Tahoma"/>
          <w:sz w:val="20"/>
        </w:rPr>
        <w:t xml:space="preserve">Gestão e </w:t>
      </w:r>
      <w:r w:rsidR="009D3053" w:rsidRPr="007F798C">
        <w:rPr>
          <w:rFonts w:ascii="Tahoma" w:hAnsi="Tahoma" w:cs="Tahoma"/>
          <w:sz w:val="20"/>
        </w:rPr>
        <w:t>implantação de aplicações corporativas em ambiente ERP / Protheus, executando atividades de mapeamento de processos, levantamento e análise de requisitos, desenho de aplicações, de treinamento e suporte a usuários, assim como a operação e manutenção do sistema.</w:t>
      </w:r>
    </w:p>
    <w:p w:rsidR="00FD29C5" w:rsidRPr="00885AB8" w:rsidRDefault="00FD29C5">
      <w:pPr>
        <w:pStyle w:val="Ttulo1"/>
        <w:shd w:val="pct10" w:color="000000" w:fill="FFFFFF"/>
        <w:rPr>
          <w:rFonts w:ascii="Tahoma" w:hAnsi="Tahoma" w:cs="Tahoma"/>
          <w:i w:val="0"/>
          <w:szCs w:val="24"/>
        </w:rPr>
      </w:pPr>
      <w:r w:rsidRPr="00885AB8">
        <w:rPr>
          <w:rFonts w:ascii="Tahoma" w:hAnsi="Tahoma" w:cs="Tahoma"/>
          <w:i w:val="0"/>
          <w:szCs w:val="24"/>
        </w:rPr>
        <w:t>Formação Acadêmica</w:t>
      </w:r>
    </w:p>
    <w:p w:rsidR="00FD29C5" w:rsidRPr="00885AB8" w:rsidRDefault="00FD29C5">
      <w:pPr>
        <w:jc w:val="both"/>
        <w:rPr>
          <w:rFonts w:ascii="Tahoma" w:hAnsi="Tahoma" w:cs="Tahoma"/>
          <w:sz w:val="12"/>
        </w:rPr>
      </w:pPr>
    </w:p>
    <w:p w:rsidR="00513980" w:rsidRDefault="00513980" w:rsidP="00513980">
      <w:pPr>
        <w:pStyle w:val="Default"/>
      </w:pPr>
    </w:p>
    <w:p w:rsidR="00513980" w:rsidRDefault="00513980" w:rsidP="007914FD">
      <w:pPr>
        <w:pStyle w:val="Ttulo2"/>
        <w:ind w:firstLine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Graduando em Ciências Contábeis. Centro </w:t>
      </w:r>
      <w:proofErr w:type="gramStart"/>
      <w:r>
        <w:rPr>
          <w:rFonts w:ascii="Tahoma" w:hAnsi="Tahoma" w:cs="Tahoma"/>
          <w:sz w:val="20"/>
        </w:rPr>
        <w:t>Universitário  -</w:t>
      </w:r>
      <w:proofErr w:type="gramEnd"/>
      <w:r>
        <w:rPr>
          <w:rFonts w:ascii="Tahoma" w:hAnsi="Tahoma" w:cs="Tahoma"/>
          <w:sz w:val="20"/>
        </w:rPr>
        <w:t xml:space="preserve"> </w:t>
      </w:r>
    </w:p>
    <w:p w:rsidR="00513980" w:rsidRDefault="00513980" w:rsidP="007914FD">
      <w:pPr>
        <w:pStyle w:val="Ttulo2"/>
        <w:ind w:firstLine="360"/>
        <w:rPr>
          <w:rFonts w:ascii="Tahoma" w:hAnsi="Tahoma" w:cs="Tahoma"/>
          <w:sz w:val="20"/>
        </w:rPr>
      </w:pPr>
      <w:proofErr w:type="gramStart"/>
      <w:r>
        <w:rPr>
          <w:rFonts w:ascii="Tahoma" w:hAnsi="Tahoma" w:cs="Tahoma"/>
          <w:sz w:val="20"/>
        </w:rPr>
        <w:t>conclusão</w:t>
      </w:r>
      <w:proofErr w:type="gramEnd"/>
      <w:r>
        <w:rPr>
          <w:rFonts w:ascii="Tahoma" w:hAnsi="Tahoma" w:cs="Tahoma"/>
          <w:sz w:val="20"/>
        </w:rPr>
        <w:t xml:space="preserve"> em 2014</w:t>
      </w:r>
    </w:p>
    <w:p w:rsidR="00513980" w:rsidRPr="00513980" w:rsidRDefault="00513980" w:rsidP="00513980"/>
    <w:p w:rsidR="007914FD" w:rsidRPr="00885AB8" w:rsidRDefault="007914FD" w:rsidP="007914FD">
      <w:pPr>
        <w:pStyle w:val="Ttulo2"/>
        <w:ind w:firstLine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MBA – Controladoria e Finanças – Concluído - 2010</w:t>
      </w:r>
    </w:p>
    <w:p w:rsidR="007914FD" w:rsidRPr="009D6792" w:rsidRDefault="007914FD" w:rsidP="007914FD">
      <w:pPr>
        <w:ind w:firstLine="360"/>
        <w:jc w:val="both"/>
        <w:rPr>
          <w:rFonts w:ascii="Tahoma" w:hAnsi="Tahoma" w:cs="Tahoma"/>
          <w:b/>
          <w:sz w:val="20"/>
        </w:rPr>
      </w:pPr>
      <w:proofErr w:type="spellStart"/>
      <w:r w:rsidRPr="009D6792">
        <w:rPr>
          <w:rFonts w:ascii="Tahoma" w:hAnsi="Tahoma" w:cs="Tahoma"/>
          <w:b/>
          <w:sz w:val="20"/>
        </w:rPr>
        <w:t>Fucape</w:t>
      </w:r>
      <w:proofErr w:type="spellEnd"/>
      <w:r w:rsidRPr="009D6792">
        <w:rPr>
          <w:rFonts w:ascii="Tahoma" w:hAnsi="Tahoma" w:cs="Tahoma"/>
          <w:b/>
          <w:sz w:val="20"/>
        </w:rPr>
        <w:t xml:space="preserve"> Business </w:t>
      </w:r>
      <w:proofErr w:type="spellStart"/>
      <w:r w:rsidRPr="009D6792">
        <w:rPr>
          <w:rFonts w:ascii="Tahoma" w:hAnsi="Tahoma" w:cs="Tahoma"/>
          <w:b/>
          <w:sz w:val="20"/>
        </w:rPr>
        <w:t>School</w:t>
      </w:r>
      <w:proofErr w:type="spellEnd"/>
    </w:p>
    <w:p w:rsidR="007914FD" w:rsidRDefault="007914FD" w:rsidP="00BE7C6C">
      <w:pPr>
        <w:pStyle w:val="Ttulo2"/>
        <w:ind w:firstLine="360"/>
        <w:rPr>
          <w:rFonts w:ascii="Tahoma" w:hAnsi="Tahoma" w:cs="Tahoma"/>
          <w:sz w:val="20"/>
        </w:rPr>
      </w:pPr>
    </w:p>
    <w:p w:rsidR="00812999" w:rsidRDefault="00812999" w:rsidP="00BE7C6C">
      <w:pPr>
        <w:pStyle w:val="Ttulo2"/>
        <w:ind w:firstLine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FATEC – Faculdade de Tecnologia Internacional – Gestão Empreendedora de Negócios </w:t>
      </w:r>
      <w:r w:rsidR="005A12FC">
        <w:rPr>
          <w:rFonts w:ascii="Tahoma" w:hAnsi="Tahoma" w:cs="Tahoma"/>
          <w:sz w:val="20"/>
        </w:rPr>
        <w:t>-</w:t>
      </w:r>
    </w:p>
    <w:p w:rsidR="00FD29C5" w:rsidRPr="00885AB8" w:rsidRDefault="00812999" w:rsidP="00BE7C6C">
      <w:pPr>
        <w:pStyle w:val="Ttulo2"/>
        <w:ind w:firstLine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</w:t>
      </w:r>
      <w:r w:rsidR="007B68F7">
        <w:rPr>
          <w:rFonts w:ascii="Tahoma" w:hAnsi="Tahoma" w:cs="Tahoma"/>
          <w:sz w:val="20"/>
        </w:rPr>
        <w:t>Concluído</w:t>
      </w:r>
      <w:r w:rsidR="00047AD4">
        <w:rPr>
          <w:rFonts w:ascii="Tahoma" w:hAnsi="Tahoma" w:cs="Tahoma"/>
          <w:sz w:val="20"/>
        </w:rPr>
        <w:t xml:space="preserve"> - 2009</w:t>
      </w:r>
    </w:p>
    <w:p w:rsidR="004E0288" w:rsidRPr="00885AB8" w:rsidRDefault="004E0288" w:rsidP="004E0288">
      <w:pPr>
        <w:ind w:firstLine="360"/>
        <w:jc w:val="both"/>
        <w:rPr>
          <w:rFonts w:ascii="Tahoma" w:hAnsi="Tahoma" w:cs="Tahoma"/>
          <w:sz w:val="20"/>
        </w:rPr>
      </w:pPr>
    </w:p>
    <w:p w:rsidR="00F9021D" w:rsidRPr="00F9021D" w:rsidRDefault="00F9021D" w:rsidP="00F9021D">
      <w:pPr>
        <w:ind w:firstLine="360"/>
        <w:jc w:val="both"/>
        <w:rPr>
          <w:rFonts w:ascii="Tahoma" w:hAnsi="Tahoma" w:cs="Tahoma"/>
          <w:b/>
          <w:sz w:val="20"/>
        </w:rPr>
      </w:pPr>
      <w:r w:rsidRPr="00F9021D">
        <w:rPr>
          <w:rFonts w:ascii="Tahoma" w:hAnsi="Tahoma" w:cs="Tahoma"/>
          <w:b/>
          <w:sz w:val="20"/>
        </w:rPr>
        <w:t>UVV – Sistemas de Informação</w:t>
      </w:r>
      <w:r>
        <w:rPr>
          <w:rFonts w:ascii="Tahoma" w:hAnsi="Tahoma" w:cs="Tahoma"/>
          <w:b/>
          <w:sz w:val="20"/>
        </w:rPr>
        <w:t xml:space="preserve"> (</w:t>
      </w:r>
      <w:r>
        <w:rPr>
          <w:rFonts w:ascii="Tahoma" w:hAnsi="Tahoma" w:cs="Tahoma"/>
          <w:sz w:val="20"/>
        </w:rPr>
        <w:t>Cursei 0</w:t>
      </w:r>
      <w:r w:rsidR="00BA10B9">
        <w:rPr>
          <w:rFonts w:ascii="Tahoma" w:hAnsi="Tahoma" w:cs="Tahoma"/>
          <w:sz w:val="20"/>
        </w:rPr>
        <w:t>6</w:t>
      </w:r>
      <w:r w:rsidR="001C3156">
        <w:rPr>
          <w:rFonts w:ascii="Tahoma" w:hAnsi="Tahoma" w:cs="Tahoma"/>
          <w:sz w:val="20"/>
        </w:rPr>
        <w:t xml:space="preserve"> p</w:t>
      </w:r>
      <w:r>
        <w:rPr>
          <w:rFonts w:ascii="Tahoma" w:hAnsi="Tahoma" w:cs="Tahoma"/>
          <w:sz w:val="20"/>
        </w:rPr>
        <w:t>eríodos)</w:t>
      </w:r>
    </w:p>
    <w:p w:rsidR="00F9021D" w:rsidRDefault="00F9021D" w:rsidP="00957A86">
      <w:pPr>
        <w:ind w:firstLine="360"/>
        <w:jc w:val="both"/>
        <w:rPr>
          <w:rFonts w:ascii="Tahoma" w:hAnsi="Tahoma" w:cs="Tahoma"/>
          <w:sz w:val="20"/>
        </w:rPr>
      </w:pPr>
    </w:p>
    <w:p w:rsidR="00F9021D" w:rsidRDefault="00F9021D" w:rsidP="00957A86">
      <w:pPr>
        <w:ind w:firstLine="360"/>
        <w:jc w:val="both"/>
        <w:rPr>
          <w:rFonts w:ascii="Tahoma" w:hAnsi="Tahoma" w:cs="Tahoma"/>
          <w:sz w:val="20"/>
        </w:rPr>
      </w:pPr>
      <w:r w:rsidRPr="00F9021D">
        <w:rPr>
          <w:rFonts w:ascii="Tahoma" w:hAnsi="Tahoma" w:cs="Tahoma"/>
          <w:b/>
          <w:sz w:val="20"/>
        </w:rPr>
        <w:t>Faculdade de Ciências Humanas de Vitória – Administração de Empresas</w:t>
      </w:r>
      <w:r>
        <w:rPr>
          <w:rFonts w:ascii="Tahoma" w:hAnsi="Tahoma" w:cs="Tahoma"/>
          <w:b/>
          <w:sz w:val="20"/>
        </w:rPr>
        <w:t xml:space="preserve"> (</w:t>
      </w:r>
      <w:r w:rsidR="001C3156">
        <w:rPr>
          <w:rFonts w:ascii="Tahoma" w:hAnsi="Tahoma" w:cs="Tahoma"/>
          <w:sz w:val="20"/>
        </w:rPr>
        <w:t>Cursei 4 períodos</w:t>
      </w:r>
      <w:r>
        <w:rPr>
          <w:rFonts w:ascii="Tahoma" w:hAnsi="Tahoma" w:cs="Tahoma"/>
          <w:sz w:val="20"/>
        </w:rPr>
        <w:t>)</w:t>
      </w:r>
      <w:r w:rsidRPr="00F9021D">
        <w:rPr>
          <w:rFonts w:ascii="Tahoma" w:hAnsi="Tahoma" w:cs="Tahoma"/>
          <w:sz w:val="20"/>
        </w:rPr>
        <w:t xml:space="preserve"> </w:t>
      </w:r>
    </w:p>
    <w:p w:rsidR="00F9021D" w:rsidRDefault="00F9021D" w:rsidP="00957A86">
      <w:pPr>
        <w:ind w:firstLine="360"/>
        <w:jc w:val="both"/>
        <w:rPr>
          <w:rFonts w:ascii="Tahoma" w:hAnsi="Tahoma" w:cs="Tahoma"/>
          <w:sz w:val="20"/>
        </w:rPr>
      </w:pPr>
    </w:p>
    <w:p w:rsidR="00F9021D" w:rsidRDefault="00F9021D" w:rsidP="00957A86">
      <w:pPr>
        <w:ind w:firstLine="360"/>
        <w:jc w:val="both"/>
        <w:rPr>
          <w:rFonts w:ascii="Tahoma" w:hAnsi="Tahoma" w:cs="Tahoma"/>
          <w:b/>
          <w:sz w:val="20"/>
        </w:rPr>
      </w:pPr>
      <w:r w:rsidRPr="00F9021D">
        <w:rPr>
          <w:rFonts w:ascii="Tahoma" w:hAnsi="Tahoma" w:cs="Tahoma"/>
          <w:b/>
          <w:sz w:val="20"/>
        </w:rPr>
        <w:t>Escola São Judas Tadeu – Técnico em Processamento de Dados</w:t>
      </w:r>
      <w:r w:rsidR="001C3156">
        <w:rPr>
          <w:rFonts w:ascii="Tahoma" w:hAnsi="Tahoma" w:cs="Tahoma"/>
          <w:b/>
          <w:sz w:val="20"/>
        </w:rPr>
        <w:t xml:space="preserve"> – Concluído – 2005 </w:t>
      </w:r>
      <w:r>
        <w:rPr>
          <w:rFonts w:ascii="Tahoma" w:hAnsi="Tahoma" w:cs="Tahoma"/>
          <w:b/>
          <w:sz w:val="20"/>
        </w:rPr>
        <w:t>(</w:t>
      </w:r>
      <w:r w:rsidRPr="00F9021D">
        <w:rPr>
          <w:rFonts w:ascii="Tahoma" w:hAnsi="Tahoma" w:cs="Tahoma"/>
          <w:sz w:val="20"/>
        </w:rPr>
        <w:t>Concluído</w:t>
      </w:r>
      <w:r>
        <w:rPr>
          <w:rFonts w:ascii="Tahoma" w:hAnsi="Tahoma" w:cs="Tahoma"/>
          <w:b/>
          <w:sz w:val="20"/>
        </w:rPr>
        <w:t>)</w:t>
      </w:r>
    </w:p>
    <w:p w:rsidR="00F9021D" w:rsidRPr="00F9021D" w:rsidRDefault="00F9021D" w:rsidP="00957A86">
      <w:pPr>
        <w:ind w:firstLine="360"/>
        <w:jc w:val="both"/>
        <w:rPr>
          <w:rFonts w:ascii="Tahoma" w:hAnsi="Tahoma" w:cs="Tahoma"/>
          <w:b/>
          <w:sz w:val="20"/>
        </w:rPr>
      </w:pPr>
    </w:p>
    <w:p w:rsidR="00C800AA" w:rsidRPr="00885AB8" w:rsidRDefault="00C800AA" w:rsidP="00C800AA">
      <w:pPr>
        <w:pStyle w:val="Ttulo1"/>
        <w:shd w:val="pct10" w:color="000000" w:fill="FFFFFF"/>
        <w:rPr>
          <w:rFonts w:ascii="Tahoma" w:hAnsi="Tahoma" w:cs="Tahoma"/>
          <w:i w:val="0"/>
          <w:szCs w:val="24"/>
        </w:rPr>
      </w:pPr>
      <w:r w:rsidRPr="00885AB8">
        <w:rPr>
          <w:rFonts w:ascii="Tahoma" w:hAnsi="Tahoma" w:cs="Tahoma"/>
          <w:i w:val="0"/>
          <w:szCs w:val="24"/>
        </w:rPr>
        <w:t>Cursos de aperfeiçoamento</w:t>
      </w:r>
    </w:p>
    <w:p w:rsidR="00C800AA" w:rsidRPr="00885AB8" w:rsidRDefault="00C800AA" w:rsidP="00C800AA">
      <w:pPr>
        <w:jc w:val="both"/>
        <w:rPr>
          <w:rFonts w:ascii="Tahoma" w:hAnsi="Tahoma" w:cs="Tahoma"/>
        </w:rPr>
      </w:pPr>
    </w:p>
    <w:p w:rsidR="00471D66" w:rsidRPr="00EE3405" w:rsidRDefault="00471D66" w:rsidP="00471D66">
      <w:pPr>
        <w:pStyle w:val="Corpodetexto2"/>
        <w:numPr>
          <w:ilvl w:val="0"/>
          <w:numId w:val="15"/>
        </w:numPr>
        <w:rPr>
          <w:rFonts w:ascii="Tahoma" w:hAnsi="Tahoma" w:cs="Tahoma"/>
          <w:b w:val="0"/>
          <w:sz w:val="20"/>
        </w:rPr>
      </w:pPr>
      <w:r w:rsidRPr="00885AB8">
        <w:rPr>
          <w:rFonts w:ascii="Tahoma" w:hAnsi="Tahoma" w:cs="Tahoma"/>
          <w:bCs/>
          <w:sz w:val="20"/>
        </w:rPr>
        <w:t xml:space="preserve">SQL </w:t>
      </w:r>
      <w:r w:rsidR="000D559D" w:rsidRPr="00885AB8">
        <w:rPr>
          <w:rFonts w:ascii="Tahoma" w:hAnsi="Tahoma" w:cs="Tahoma"/>
          <w:bCs/>
          <w:sz w:val="20"/>
        </w:rPr>
        <w:t>Server (</w:t>
      </w:r>
      <w:r w:rsidR="00B45586">
        <w:rPr>
          <w:rFonts w:ascii="Tahoma" w:hAnsi="Tahoma" w:cs="Tahoma"/>
          <w:bCs/>
          <w:sz w:val="20"/>
        </w:rPr>
        <w:t>Programação/</w:t>
      </w:r>
      <w:r w:rsidR="001E4177" w:rsidRPr="00885AB8">
        <w:rPr>
          <w:rFonts w:ascii="Tahoma" w:hAnsi="Tahoma" w:cs="Tahoma"/>
          <w:bCs/>
          <w:sz w:val="20"/>
        </w:rPr>
        <w:t>Administração</w:t>
      </w:r>
      <w:r w:rsidR="000D559D" w:rsidRPr="00885AB8">
        <w:rPr>
          <w:rFonts w:ascii="Tahoma" w:hAnsi="Tahoma" w:cs="Tahoma"/>
          <w:bCs/>
          <w:sz w:val="20"/>
        </w:rPr>
        <w:t>)</w:t>
      </w:r>
      <w:r w:rsidR="000D559D" w:rsidRPr="00885AB8">
        <w:rPr>
          <w:rFonts w:ascii="Tahoma" w:hAnsi="Tahoma" w:cs="Tahoma"/>
          <w:b w:val="0"/>
          <w:bCs/>
          <w:sz w:val="20"/>
        </w:rPr>
        <w:t xml:space="preserve"> – </w:t>
      </w:r>
      <w:r w:rsidR="00B45586">
        <w:rPr>
          <w:rFonts w:ascii="Tahoma" w:hAnsi="Tahoma" w:cs="Tahoma"/>
          <w:b w:val="0"/>
          <w:bCs/>
          <w:sz w:val="20"/>
        </w:rPr>
        <w:t>11/2002</w:t>
      </w:r>
    </w:p>
    <w:p w:rsidR="00EE3405" w:rsidRDefault="00EE3405" w:rsidP="00EE3405">
      <w:pPr>
        <w:pStyle w:val="Corpodetexto2"/>
        <w:rPr>
          <w:rFonts w:ascii="Tahoma" w:hAnsi="Tahoma" w:cs="Tahoma"/>
          <w:b w:val="0"/>
          <w:sz w:val="20"/>
        </w:rPr>
      </w:pPr>
    </w:p>
    <w:p w:rsidR="00EE3405" w:rsidRPr="00F9021D" w:rsidRDefault="00EE3405" w:rsidP="00EE3405">
      <w:pPr>
        <w:ind w:firstLine="360"/>
        <w:jc w:val="both"/>
        <w:rPr>
          <w:rFonts w:ascii="Tahoma" w:hAnsi="Tahoma" w:cs="Tahoma"/>
          <w:b/>
          <w:sz w:val="20"/>
        </w:rPr>
      </w:pPr>
    </w:p>
    <w:p w:rsidR="00EE3405" w:rsidRPr="00885AB8" w:rsidRDefault="00EE3405" w:rsidP="00EE3405">
      <w:pPr>
        <w:pStyle w:val="Ttulo1"/>
        <w:shd w:val="pct10" w:color="000000" w:fill="FFFFFF"/>
        <w:rPr>
          <w:rFonts w:ascii="Tahoma" w:hAnsi="Tahoma" w:cs="Tahoma"/>
          <w:i w:val="0"/>
          <w:szCs w:val="24"/>
        </w:rPr>
      </w:pPr>
      <w:r>
        <w:rPr>
          <w:rFonts w:ascii="Tahoma" w:hAnsi="Tahoma" w:cs="Tahoma"/>
          <w:i w:val="0"/>
          <w:szCs w:val="24"/>
        </w:rPr>
        <w:t>Idiomas</w:t>
      </w:r>
    </w:p>
    <w:p w:rsidR="00EE3405" w:rsidRDefault="00EE3405" w:rsidP="00EE3405">
      <w:pPr>
        <w:jc w:val="both"/>
        <w:rPr>
          <w:rFonts w:ascii="Tahoma" w:hAnsi="Tahoma" w:cs="Tahoma"/>
        </w:rPr>
      </w:pPr>
    </w:p>
    <w:p w:rsidR="00B50134" w:rsidRPr="00B50134" w:rsidRDefault="00B50134" w:rsidP="00B50134">
      <w:pPr>
        <w:pStyle w:val="Corpodetexto2"/>
        <w:numPr>
          <w:ilvl w:val="0"/>
          <w:numId w:val="15"/>
        </w:numPr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Cs/>
          <w:sz w:val="20"/>
        </w:rPr>
        <w:t>Inglês – Básico</w:t>
      </w:r>
    </w:p>
    <w:p w:rsidR="00B50134" w:rsidRPr="00B50134" w:rsidRDefault="00B50134" w:rsidP="00B50134">
      <w:pPr>
        <w:pStyle w:val="Corpodetexto2"/>
        <w:numPr>
          <w:ilvl w:val="0"/>
          <w:numId w:val="15"/>
        </w:numPr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Cs/>
          <w:sz w:val="20"/>
        </w:rPr>
        <w:t xml:space="preserve">Espanhol – </w:t>
      </w:r>
      <w:r w:rsidR="00FD1978">
        <w:rPr>
          <w:rFonts w:ascii="Tahoma" w:hAnsi="Tahoma" w:cs="Tahoma"/>
          <w:bCs/>
          <w:sz w:val="20"/>
        </w:rPr>
        <w:t xml:space="preserve">Intermediário </w:t>
      </w:r>
    </w:p>
    <w:p w:rsidR="00BE7C6C" w:rsidRPr="00885AB8" w:rsidRDefault="00BE7C6C" w:rsidP="00340444">
      <w:pPr>
        <w:jc w:val="both"/>
        <w:rPr>
          <w:rFonts w:ascii="Tahoma" w:hAnsi="Tahoma" w:cs="Tahoma"/>
        </w:rPr>
      </w:pPr>
    </w:p>
    <w:p w:rsidR="00BE7C6C" w:rsidRPr="00885AB8" w:rsidRDefault="00A628D3" w:rsidP="00BE7C6C">
      <w:pPr>
        <w:pStyle w:val="Ttulo1"/>
        <w:shd w:val="pct10" w:color="000000" w:fill="FFFFFF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  <w:sz w:val="26"/>
        </w:rPr>
        <w:t>Experiência</w:t>
      </w:r>
    </w:p>
    <w:p w:rsidR="00BE7C6C" w:rsidRPr="00885AB8" w:rsidRDefault="00BE7C6C" w:rsidP="00BE7C6C">
      <w:pPr>
        <w:jc w:val="both"/>
        <w:rPr>
          <w:rFonts w:ascii="Tahoma" w:hAnsi="Tahoma" w:cs="Tahoma"/>
          <w:sz w:val="12"/>
        </w:rPr>
      </w:pPr>
    </w:p>
    <w:p w:rsidR="00A628D3" w:rsidRPr="001B1517" w:rsidRDefault="00A628D3" w:rsidP="00A628D3">
      <w:pPr>
        <w:numPr>
          <w:ilvl w:val="0"/>
          <w:numId w:val="26"/>
        </w:numPr>
        <w:spacing w:before="100" w:beforeAutospacing="1" w:after="100" w:afterAutospacing="1"/>
        <w:ind w:right="300"/>
        <w:rPr>
          <w:rFonts w:cs="Arial"/>
          <w:sz w:val="18"/>
          <w:szCs w:val="18"/>
        </w:rPr>
      </w:pPr>
      <w:proofErr w:type="gramStart"/>
      <w:r w:rsidRPr="001B1517">
        <w:rPr>
          <w:rFonts w:cs="Arial"/>
          <w:sz w:val="18"/>
          <w:szCs w:val="18"/>
        </w:rPr>
        <w:t>implantação</w:t>
      </w:r>
      <w:proofErr w:type="gramEnd"/>
      <w:r w:rsidRPr="001B1517">
        <w:rPr>
          <w:rFonts w:cs="Arial"/>
          <w:sz w:val="18"/>
          <w:szCs w:val="18"/>
        </w:rPr>
        <w:t xml:space="preserve"> do ERP Protheus (Totvs/Microsiga);</w:t>
      </w:r>
    </w:p>
    <w:p w:rsidR="00A628D3" w:rsidRPr="001B1517" w:rsidRDefault="00513980" w:rsidP="00A628D3">
      <w:pPr>
        <w:numPr>
          <w:ilvl w:val="0"/>
          <w:numId w:val="26"/>
        </w:numPr>
        <w:spacing w:before="100" w:beforeAutospacing="1" w:after="100" w:afterAutospacing="1"/>
        <w:ind w:right="300"/>
        <w:rPr>
          <w:rFonts w:cs="Arial"/>
          <w:sz w:val="18"/>
          <w:szCs w:val="18"/>
        </w:rPr>
      </w:pPr>
      <w:proofErr w:type="gramStart"/>
      <w:r>
        <w:rPr>
          <w:rFonts w:cs="Arial"/>
          <w:sz w:val="18"/>
          <w:szCs w:val="18"/>
        </w:rPr>
        <w:t>arquitetura</w:t>
      </w:r>
      <w:proofErr w:type="gramEnd"/>
      <w:r>
        <w:rPr>
          <w:rFonts w:cs="Arial"/>
          <w:sz w:val="18"/>
          <w:szCs w:val="18"/>
        </w:rPr>
        <w:t xml:space="preserve"> do Protheus 7, </w:t>
      </w:r>
      <w:r w:rsidR="00A628D3" w:rsidRPr="001B1517">
        <w:rPr>
          <w:rFonts w:cs="Arial"/>
          <w:sz w:val="18"/>
          <w:szCs w:val="18"/>
        </w:rPr>
        <w:t>10</w:t>
      </w:r>
      <w:r>
        <w:rPr>
          <w:rFonts w:cs="Arial"/>
          <w:sz w:val="18"/>
          <w:szCs w:val="18"/>
        </w:rPr>
        <w:t xml:space="preserve"> e 11</w:t>
      </w:r>
      <w:r w:rsidR="00A628D3" w:rsidRPr="001B1517">
        <w:rPr>
          <w:rFonts w:cs="Arial"/>
          <w:sz w:val="18"/>
          <w:szCs w:val="18"/>
        </w:rPr>
        <w:t xml:space="preserve"> (</w:t>
      </w:r>
      <w:r w:rsidR="00D478A0">
        <w:rPr>
          <w:rFonts w:cs="Arial"/>
          <w:sz w:val="18"/>
          <w:szCs w:val="18"/>
        </w:rPr>
        <w:t>infra-estrutura</w:t>
      </w:r>
      <w:r w:rsidR="00A628D3">
        <w:rPr>
          <w:rFonts w:cs="Arial"/>
          <w:sz w:val="18"/>
          <w:szCs w:val="18"/>
        </w:rPr>
        <w:t xml:space="preserve"> e</w:t>
      </w:r>
      <w:r w:rsidR="00A628D3" w:rsidRPr="001B1517">
        <w:rPr>
          <w:rFonts w:cs="Arial"/>
          <w:sz w:val="18"/>
          <w:szCs w:val="18"/>
        </w:rPr>
        <w:t xml:space="preserve"> lógica de negócio);</w:t>
      </w:r>
    </w:p>
    <w:p w:rsidR="00A628D3" w:rsidRPr="001B1517" w:rsidRDefault="00A628D3" w:rsidP="00A628D3">
      <w:pPr>
        <w:numPr>
          <w:ilvl w:val="0"/>
          <w:numId w:val="26"/>
        </w:numPr>
        <w:spacing w:before="100" w:beforeAutospacing="1" w:after="100" w:afterAutospacing="1"/>
        <w:ind w:right="300"/>
        <w:rPr>
          <w:rFonts w:cs="Arial"/>
          <w:sz w:val="18"/>
          <w:szCs w:val="18"/>
        </w:rPr>
      </w:pPr>
      <w:proofErr w:type="gramStart"/>
      <w:r w:rsidRPr="001B1517">
        <w:rPr>
          <w:rFonts w:cs="Arial"/>
          <w:sz w:val="18"/>
          <w:szCs w:val="18"/>
        </w:rPr>
        <w:t>implantação</w:t>
      </w:r>
      <w:proofErr w:type="gramEnd"/>
      <w:r w:rsidRPr="001B1517">
        <w:rPr>
          <w:rFonts w:cs="Arial"/>
          <w:sz w:val="18"/>
          <w:szCs w:val="18"/>
        </w:rPr>
        <w:t>, treinamento e suporte dos módulos: Compras</w:t>
      </w:r>
      <w:r>
        <w:rPr>
          <w:rFonts w:cs="Arial"/>
          <w:sz w:val="18"/>
          <w:szCs w:val="18"/>
        </w:rPr>
        <w:t>, Financeiro, Faturamento</w:t>
      </w:r>
      <w:r w:rsidRPr="001B1517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>Estoque, Contabilidade, Fiscal, Planejamento e Controle Orçamentário, Ativo Fixo, ADVPL1 e ADVPL2</w:t>
      </w:r>
    </w:p>
    <w:p w:rsidR="00A628D3" w:rsidRPr="001B1517" w:rsidRDefault="00A628D3" w:rsidP="00A628D3">
      <w:pPr>
        <w:numPr>
          <w:ilvl w:val="0"/>
          <w:numId w:val="26"/>
        </w:numPr>
        <w:spacing w:before="100" w:beforeAutospacing="1" w:after="100" w:afterAutospacing="1"/>
        <w:ind w:right="300"/>
        <w:rPr>
          <w:rFonts w:cs="Arial"/>
          <w:sz w:val="18"/>
          <w:szCs w:val="18"/>
        </w:rPr>
      </w:pPr>
      <w:proofErr w:type="gramStart"/>
      <w:r w:rsidRPr="001B1517">
        <w:rPr>
          <w:rFonts w:cs="Arial"/>
          <w:sz w:val="18"/>
          <w:szCs w:val="18"/>
        </w:rPr>
        <w:t>desenvolver</w:t>
      </w:r>
      <w:proofErr w:type="gramEnd"/>
      <w:r w:rsidRPr="001B1517">
        <w:rPr>
          <w:rFonts w:cs="Arial"/>
          <w:sz w:val="18"/>
          <w:szCs w:val="18"/>
        </w:rPr>
        <w:t xml:space="preserve"> relatórios customizados;</w:t>
      </w:r>
    </w:p>
    <w:p w:rsidR="00A628D3" w:rsidRPr="001B1517" w:rsidRDefault="00A628D3" w:rsidP="00A628D3">
      <w:pPr>
        <w:numPr>
          <w:ilvl w:val="0"/>
          <w:numId w:val="26"/>
        </w:numPr>
        <w:spacing w:before="100" w:beforeAutospacing="1" w:after="100" w:afterAutospacing="1"/>
        <w:ind w:right="300"/>
        <w:rPr>
          <w:rFonts w:cs="Arial"/>
          <w:sz w:val="18"/>
          <w:szCs w:val="18"/>
        </w:rPr>
      </w:pPr>
      <w:proofErr w:type="gramStart"/>
      <w:r w:rsidRPr="001B1517">
        <w:rPr>
          <w:rFonts w:cs="Arial"/>
          <w:sz w:val="18"/>
          <w:szCs w:val="18"/>
        </w:rPr>
        <w:t>desenvolvimento</w:t>
      </w:r>
      <w:proofErr w:type="gramEnd"/>
      <w:r w:rsidRPr="001B1517">
        <w:rPr>
          <w:rFonts w:cs="Arial"/>
          <w:sz w:val="18"/>
          <w:szCs w:val="18"/>
        </w:rPr>
        <w:t xml:space="preserve"> em ADV</w:t>
      </w:r>
      <w:r>
        <w:rPr>
          <w:rFonts w:cs="Arial"/>
          <w:sz w:val="18"/>
          <w:szCs w:val="18"/>
        </w:rPr>
        <w:t>P</w:t>
      </w:r>
      <w:r w:rsidRPr="001B1517">
        <w:rPr>
          <w:rFonts w:cs="Arial"/>
          <w:sz w:val="18"/>
          <w:szCs w:val="18"/>
        </w:rPr>
        <w:t>L;</w:t>
      </w:r>
    </w:p>
    <w:p w:rsidR="00A628D3" w:rsidRPr="001B1517" w:rsidRDefault="00A628D3" w:rsidP="00A628D3">
      <w:pPr>
        <w:numPr>
          <w:ilvl w:val="0"/>
          <w:numId w:val="26"/>
        </w:numPr>
        <w:spacing w:before="100" w:beforeAutospacing="1" w:after="100" w:afterAutospacing="1"/>
        <w:ind w:right="300"/>
        <w:rPr>
          <w:rFonts w:cs="Arial"/>
          <w:sz w:val="18"/>
          <w:szCs w:val="18"/>
        </w:rPr>
      </w:pPr>
      <w:proofErr w:type="gramStart"/>
      <w:r w:rsidRPr="001B1517">
        <w:rPr>
          <w:rFonts w:cs="Arial"/>
          <w:sz w:val="18"/>
          <w:szCs w:val="18"/>
        </w:rPr>
        <w:t>linguagem</w:t>
      </w:r>
      <w:proofErr w:type="gramEnd"/>
      <w:r w:rsidRPr="001B1517">
        <w:rPr>
          <w:rFonts w:cs="Arial"/>
          <w:sz w:val="18"/>
          <w:szCs w:val="18"/>
        </w:rPr>
        <w:t xml:space="preserve"> SQL para extrair informações da base de dados;</w:t>
      </w:r>
    </w:p>
    <w:p w:rsidR="00A628D3" w:rsidRPr="001B1517" w:rsidRDefault="00A628D3" w:rsidP="00A628D3">
      <w:pPr>
        <w:numPr>
          <w:ilvl w:val="0"/>
          <w:numId w:val="26"/>
        </w:numPr>
        <w:spacing w:before="100" w:beforeAutospacing="1" w:after="100" w:afterAutospacing="1"/>
        <w:ind w:right="300"/>
        <w:rPr>
          <w:rFonts w:cs="Arial"/>
          <w:sz w:val="18"/>
          <w:szCs w:val="18"/>
        </w:rPr>
      </w:pPr>
      <w:proofErr w:type="gramStart"/>
      <w:r w:rsidRPr="001B1517">
        <w:rPr>
          <w:rFonts w:cs="Arial"/>
          <w:sz w:val="18"/>
          <w:szCs w:val="18"/>
        </w:rPr>
        <w:t>administração</w:t>
      </w:r>
      <w:proofErr w:type="gramEnd"/>
      <w:r w:rsidRPr="001B1517">
        <w:rPr>
          <w:rFonts w:cs="Arial"/>
          <w:sz w:val="18"/>
          <w:szCs w:val="18"/>
        </w:rPr>
        <w:t xml:space="preserve"> de SGBD Microsoft SQL Server;</w:t>
      </w:r>
    </w:p>
    <w:p w:rsidR="00A628D3" w:rsidRPr="001B1517" w:rsidRDefault="00A628D3" w:rsidP="00A628D3">
      <w:pPr>
        <w:numPr>
          <w:ilvl w:val="0"/>
          <w:numId w:val="26"/>
        </w:numPr>
        <w:spacing w:before="100" w:beforeAutospacing="1" w:after="100" w:afterAutospacing="1"/>
        <w:ind w:right="300"/>
        <w:rPr>
          <w:rFonts w:cs="Arial"/>
          <w:sz w:val="18"/>
          <w:szCs w:val="18"/>
        </w:rPr>
      </w:pPr>
      <w:proofErr w:type="gramStart"/>
      <w:r w:rsidRPr="001B1517">
        <w:rPr>
          <w:rFonts w:cs="Arial"/>
          <w:sz w:val="18"/>
          <w:szCs w:val="18"/>
        </w:rPr>
        <w:t>levantamento</w:t>
      </w:r>
      <w:proofErr w:type="gramEnd"/>
      <w:r w:rsidRPr="001B1517">
        <w:rPr>
          <w:rFonts w:cs="Arial"/>
          <w:sz w:val="18"/>
          <w:szCs w:val="18"/>
        </w:rPr>
        <w:t xml:space="preserve"> de requisitos;</w:t>
      </w:r>
    </w:p>
    <w:p w:rsidR="00B157C9" w:rsidRPr="00CC71CB" w:rsidRDefault="00A628D3" w:rsidP="00CC71CB">
      <w:pPr>
        <w:numPr>
          <w:ilvl w:val="0"/>
          <w:numId w:val="26"/>
        </w:numPr>
        <w:spacing w:before="100" w:beforeAutospacing="1" w:after="100" w:afterAutospacing="1"/>
        <w:ind w:right="300"/>
        <w:rPr>
          <w:rFonts w:cs="Arial"/>
          <w:sz w:val="18"/>
          <w:szCs w:val="18"/>
        </w:rPr>
      </w:pPr>
      <w:proofErr w:type="gramStart"/>
      <w:r w:rsidRPr="00CC71CB">
        <w:rPr>
          <w:rFonts w:cs="Arial"/>
          <w:sz w:val="18"/>
          <w:szCs w:val="18"/>
        </w:rPr>
        <w:t>coordenação</w:t>
      </w:r>
      <w:proofErr w:type="gramEnd"/>
      <w:r w:rsidRPr="00CC71CB">
        <w:rPr>
          <w:rFonts w:cs="Arial"/>
          <w:sz w:val="18"/>
          <w:szCs w:val="18"/>
        </w:rPr>
        <w:t xml:space="preserve"> de projetos baseada nas boas práticas do PMBOK/PMI.</w:t>
      </w:r>
    </w:p>
    <w:p w:rsidR="00B157C9" w:rsidRPr="00885AB8" w:rsidRDefault="00B157C9" w:rsidP="00B157C9">
      <w:pPr>
        <w:pStyle w:val="Ttulo1"/>
        <w:shd w:val="pct10" w:color="000000" w:fill="FFFFFF"/>
        <w:rPr>
          <w:rFonts w:ascii="Tahoma" w:hAnsi="Tahoma" w:cs="Tahoma"/>
          <w:i w:val="0"/>
        </w:rPr>
      </w:pPr>
      <w:r>
        <w:rPr>
          <w:rFonts w:ascii="Tahoma" w:hAnsi="Tahoma" w:cs="Tahoma"/>
          <w:i w:val="0"/>
          <w:sz w:val="26"/>
        </w:rPr>
        <w:lastRenderedPageBreak/>
        <w:t>Características comportamentais</w:t>
      </w:r>
    </w:p>
    <w:p w:rsidR="001A4CA0" w:rsidRPr="00B157C9" w:rsidRDefault="007C1C08" w:rsidP="000E70D0">
      <w:pPr>
        <w:numPr>
          <w:ilvl w:val="0"/>
          <w:numId w:val="27"/>
        </w:numPr>
        <w:spacing w:before="100" w:beforeAutospacing="1" w:after="100" w:afterAutospacing="1"/>
        <w:ind w:right="300"/>
        <w:jc w:val="both"/>
        <w:rPr>
          <w:rFonts w:ascii="Tahoma" w:hAnsi="Tahoma" w:cs="Tahoma"/>
          <w:sz w:val="20"/>
        </w:rPr>
      </w:pPr>
      <w:r w:rsidRPr="00B157C9">
        <w:rPr>
          <w:rFonts w:cs="Arial"/>
          <w:sz w:val="18"/>
          <w:szCs w:val="18"/>
        </w:rPr>
        <w:t>Capacidade</w:t>
      </w:r>
      <w:r w:rsidR="00B157C9" w:rsidRPr="00B157C9">
        <w:rPr>
          <w:rFonts w:cs="Arial"/>
          <w:sz w:val="18"/>
          <w:szCs w:val="18"/>
        </w:rPr>
        <w:t xml:space="preserve"> de trabalhar em equip</w:t>
      </w:r>
      <w:r>
        <w:rPr>
          <w:rFonts w:cs="Arial"/>
          <w:sz w:val="18"/>
          <w:szCs w:val="18"/>
        </w:rPr>
        <w:t>e com disposição para ajudar e ouvir, assum</w:t>
      </w:r>
      <w:r w:rsidR="00491307">
        <w:rPr>
          <w:rFonts w:cs="Arial"/>
          <w:sz w:val="18"/>
          <w:szCs w:val="18"/>
        </w:rPr>
        <w:t>i</w:t>
      </w:r>
      <w:r w:rsidR="00D2690F">
        <w:rPr>
          <w:rFonts w:cs="Arial"/>
          <w:sz w:val="18"/>
          <w:szCs w:val="18"/>
        </w:rPr>
        <w:t xml:space="preserve">r responsabilidades pelos atos e </w:t>
      </w:r>
      <w:r w:rsidR="00217712">
        <w:rPr>
          <w:rFonts w:cs="Arial"/>
          <w:sz w:val="18"/>
          <w:szCs w:val="18"/>
        </w:rPr>
        <w:t>Comprometimento</w:t>
      </w:r>
      <w:r w:rsidR="00D2690F">
        <w:rPr>
          <w:rFonts w:cs="Arial"/>
          <w:sz w:val="18"/>
          <w:szCs w:val="18"/>
        </w:rPr>
        <w:t>.</w:t>
      </w:r>
    </w:p>
    <w:p w:rsidR="00FD29C5" w:rsidRPr="00885AB8" w:rsidRDefault="00FD29C5">
      <w:pPr>
        <w:pStyle w:val="Ttulo1"/>
        <w:shd w:val="pct10" w:color="000000" w:fill="FFFFFF"/>
        <w:rPr>
          <w:rFonts w:ascii="Tahoma" w:hAnsi="Tahoma" w:cs="Tahoma"/>
          <w:i w:val="0"/>
          <w:szCs w:val="24"/>
        </w:rPr>
      </w:pPr>
      <w:r w:rsidRPr="00885AB8">
        <w:rPr>
          <w:rFonts w:ascii="Tahoma" w:hAnsi="Tahoma" w:cs="Tahoma"/>
          <w:i w:val="0"/>
          <w:szCs w:val="24"/>
        </w:rPr>
        <w:t>Experiência Profissional</w:t>
      </w:r>
    </w:p>
    <w:p w:rsidR="00BE7C6C" w:rsidRDefault="00BE7C6C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B654EE" w:rsidRDefault="00B654EE" w:rsidP="00B654EE">
      <w:pPr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</w:rPr>
      </w:pPr>
      <w:r w:rsidRPr="00885AB8">
        <w:rPr>
          <w:rFonts w:ascii="Tahoma" w:hAnsi="Tahoma" w:cs="Tahoma"/>
          <w:b/>
          <w:sz w:val="20"/>
        </w:rPr>
        <w:t>Empresa:</w:t>
      </w:r>
      <w:r w:rsidRPr="00885AB8">
        <w:rPr>
          <w:rFonts w:ascii="Tahoma" w:hAnsi="Tahoma" w:cs="Tahoma"/>
          <w:sz w:val="20"/>
        </w:rPr>
        <w:t xml:space="preserve"> </w:t>
      </w:r>
      <w:r w:rsidRPr="00885AB8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SR Soluções em Sistemas Integrados</w:t>
      </w:r>
    </w:p>
    <w:p w:rsidR="00B654EE" w:rsidRDefault="00B654EE" w:rsidP="00B654EE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</w:rPr>
      </w:pPr>
    </w:p>
    <w:p w:rsidR="00B654EE" w:rsidRPr="00885AB8" w:rsidRDefault="00B654EE" w:rsidP="00B654EE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</w:rPr>
      </w:pPr>
      <w:r w:rsidRPr="00885AB8">
        <w:rPr>
          <w:rFonts w:ascii="Tahoma" w:hAnsi="Tahoma" w:cs="Tahoma"/>
          <w:sz w:val="20"/>
        </w:rPr>
        <w:t xml:space="preserve">Período: </w:t>
      </w:r>
      <w:r>
        <w:rPr>
          <w:rFonts w:ascii="Tahoma" w:hAnsi="Tahoma" w:cs="Tahoma"/>
          <w:sz w:val="20"/>
        </w:rPr>
        <w:t>09</w:t>
      </w:r>
      <w:r w:rsidRPr="00885AB8">
        <w:rPr>
          <w:rFonts w:ascii="Tahoma" w:hAnsi="Tahoma" w:cs="Tahoma"/>
          <w:sz w:val="20"/>
        </w:rPr>
        <w:t>/20</w:t>
      </w:r>
      <w:r>
        <w:rPr>
          <w:rFonts w:ascii="Tahoma" w:hAnsi="Tahoma" w:cs="Tahoma"/>
          <w:sz w:val="20"/>
        </w:rPr>
        <w:t>16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Função: Consultor Especialista</w:t>
      </w:r>
    </w:p>
    <w:p w:rsidR="00B654EE" w:rsidRDefault="00B654EE" w:rsidP="00B654EE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</w:rPr>
      </w:pPr>
    </w:p>
    <w:p w:rsidR="00B654EE" w:rsidRDefault="00B654EE" w:rsidP="00B654EE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B654EE" w:rsidRPr="00885AB8" w:rsidRDefault="00B654EE" w:rsidP="00B654EE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</w:rPr>
      </w:pPr>
      <w:r w:rsidRPr="00885AB8">
        <w:rPr>
          <w:rFonts w:ascii="Tahoma" w:hAnsi="Tahoma" w:cs="Tahoma"/>
          <w:b/>
          <w:sz w:val="20"/>
        </w:rPr>
        <w:t>Descrição das atividades desempenhadas:</w:t>
      </w:r>
    </w:p>
    <w:p w:rsidR="00B654EE" w:rsidRDefault="00B654EE" w:rsidP="00B654EE">
      <w:pPr>
        <w:ind w:left="360"/>
        <w:jc w:val="both"/>
        <w:rPr>
          <w:rFonts w:ascii="Verdana" w:hAnsi="Verdana" w:cs="Arial"/>
          <w:color w:val="333333"/>
          <w:sz w:val="20"/>
        </w:rPr>
      </w:pPr>
    </w:p>
    <w:p w:rsidR="00B654EE" w:rsidRDefault="00B654EE" w:rsidP="00B654EE">
      <w:pPr>
        <w:ind w:left="360"/>
        <w:jc w:val="both"/>
        <w:rPr>
          <w:rFonts w:ascii="Verdana" w:hAnsi="Verdana" w:cs="Arial"/>
          <w:color w:val="333333"/>
          <w:sz w:val="20"/>
        </w:rPr>
      </w:pPr>
      <w:r w:rsidRPr="00DB52CC">
        <w:rPr>
          <w:rFonts w:ascii="Verdana" w:hAnsi="Verdana" w:cs="Arial"/>
          <w:color w:val="333333"/>
          <w:sz w:val="20"/>
        </w:rPr>
        <w:t xml:space="preserve">Especialista </w:t>
      </w:r>
      <w:r>
        <w:rPr>
          <w:rFonts w:ascii="Verdana" w:hAnsi="Verdana" w:cs="Arial"/>
          <w:color w:val="333333"/>
          <w:sz w:val="20"/>
        </w:rPr>
        <w:t>na área</w:t>
      </w:r>
      <w:r w:rsidRPr="00DB52CC">
        <w:rPr>
          <w:rFonts w:ascii="Verdana" w:hAnsi="Verdana" w:cs="Arial"/>
          <w:color w:val="333333"/>
          <w:sz w:val="20"/>
        </w:rPr>
        <w:t xml:space="preserve"> Controladoria: </w:t>
      </w:r>
      <w:r>
        <w:rPr>
          <w:rFonts w:ascii="Verdana" w:hAnsi="Verdana" w:cs="Arial"/>
          <w:color w:val="333333"/>
          <w:sz w:val="20"/>
        </w:rPr>
        <w:t>Atuando na implantação da contabilidade gerencial, Planejamento e Controle Orçamentário, Livros Fiscais, Financeiro, Ativo Fixo</w:t>
      </w:r>
      <w:r>
        <w:rPr>
          <w:rFonts w:ascii="Verdana" w:hAnsi="Verdana" w:cs="Arial"/>
          <w:color w:val="333333"/>
          <w:sz w:val="20"/>
        </w:rPr>
        <w:t xml:space="preserve">, </w:t>
      </w:r>
      <w:r>
        <w:rPr>
          <w:rFonts w:ascii="Verdana" w:hAnsi="Verdana" w:cs="Arial"/>
          <w:color w:val="333333"/>
          <w:sz w:val="20"/>
        </w:rPr>
        <w:t>distribuição e logística</w:t>
      </w:r>
      <w:r>
        <w:rPr>
          <w:rFonts w:ascii="Verdana" w:hAnsi="Verdana" w:cs="Arial"/>
          <w:color w:val="333333"/>
          <w:sz w:val="20"/>
        </w:rPr>
        <w:t xml:space="preserve"> e PCP (Planejamento de controle de produção)</w:t>
      </w:r>
      <w:r>
        <w:rPr>
          <w:rFonts w:ascii="Verdana" w:hAnsi="Verdana" w:cs="Arial"/>
          <w:color w:val="333333"/>
          <w:sz w:val="20"/>
        </w:rPr>
        <w:t>. Conhecimento avançado nos módulos: Faturamento, compras e Estoque/Custos. Conhecimentos avançados de infra na Tecnologia Microsiga Protheus (migração e atualização), especialista na implantação do SPED - Sistema Público de Escrituração Digital (EFD-PIS/COFINS, EC</w:t>
      </w:r>
      <w:r>
        <w:rPr>
          <w:rFonts w:ascii="Verdana" w:hAnsi="Verdana" w:cs="Arial"/>
          <w:color w:val="333333"/>
          <w:sz w:val="20"/>
        </w:rPr>
        <w:t>D-CONTÁBIL, EFD-FISCAL e NF-e) e Bloco K Registro de controle de produção e do estoque.</w:t>
      </w:r>
    </w:p>
    <w:p w:rsidR="00B654EE" w:rsidRDefault="00B654EE" w:rsidP="00B654EE">
      <w:pPr>
        <w:ind w:left="360"/>
        <w:jc w:val="both"/>
        <w:rPr>
          <w:rFonts w:ascii="Verdana" w:hAnsi="Verdana" w:cs="Arial"/>
          <w:color w:val="333333"/>
          <w:sz w:val="20"/>
        </w:rPr>
      </w:pPr>
    </w:p>
    <w:p w:rsidR="00B654EE" w:rsidRDefault="00B654EE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1E0D64" w:rsidRDefault="001E0D64" w:rsidP="001E0D64">
      <w:pPr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</w:rPr>
      </w:pPr>
      <w:r w:rsidRPr="00885AB8">
        <w:rPr>
          <w:rFonts w:ascii="Tahoma" w:hAnsi="Tahoma" w:cs="Tahoma"/>
          <w:b/>
          <w:sz w:val="20"/>
        </w:rPr>
        <w:t>Empresa:</w:t>
      </w:r>
      <w:r w:rsidRPr="00885AB8">
        <w:rPr>
          <w:rFonts w:ascii="Tahoma" w:hAnsi="Tahoma" w:cs="Tahoma"/>
          <w:sz w:val="20"/>
        </w:rPr>
        <w:t xml:space="preserve"> </w:t>
      </w:r>
      <w:r w:rsidRPr="00885AB8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TOTVS </w:t>
      </w:r>
      <w:r w:rsidR="00705149">
        <w:rPr>
          <w:rFonts w:ascii="Tahoma" w:hAnsi="Tahoma" w:cs="Tahoma"/>
          <w:sz w:val="20"/>
        </w:rPr>
        <w:t>México</w:t>
      </w:r>
      <w:r>
        <w:rPr>
          <w:rFonts w:ascii="Tahoma" w:hAnsi="Tahoma" w:cs="Tahoma"/>
          <w:sz w:val="20"/>
        </w:rPr>
        <w:t xml:space="preserve"> e Totvs Andina</w:t>
      </w:r>
    </w:p>
    <w:p w:rsidR="001E0D64" w:rsidRDefault="001E0D64" w:rsidP="001E0D64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</w:rPr>
      </w:pPr>
    </w:p>
    <w:p w:rsidR="001E0D64" w:rsidRPr="00885AB8" w:rsidRDefault="001E0D64" w:rsidP="001E0D64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</w:rPr>
      </w:pPr>
      <w:r w:rsidRPr="00885AB8">
        <w:rPr>
          <w:rFonts w:ascii="Tahoma" w:hAnsi="Tahoma" w:cs="Tahoma"/>
          <w:sz w:val="20"/>
        </w:rPr>
        <w:t xml:space="preserve">Período: </w:t>
      </w:r>
      <w:r>
        <w:rPr>
          <w:rFonts w:ascii="Tahoma" w:hAnsi="Tahoma" w:cs="Tahoma"/>
          <w:sz w:val="20"/>
        </w:rPr>
        <w:t>09</w:t>
      </w:r>
      <w:r w:rsidRPr="00885AB8">
        <w:rPr>
          <w:rFonts w:ascii="Tahoma" w:hAnsi="Tahoma" w:cs="Tahoma"/>
          <w:sz w:val="20"/>
        </w:rPr>
        <w:t>/20</w:t>
      </w:r>
      <w:r>
        <w:rPr>
          <w:rFonts w:ascii="Tahoma" w:hAnsi="Tahoma" w:cs="Tahoma"/>
          <w:sz w:val="20"/>
        </w:rPr>
        <w:t>15</w:t>
      </w:r>
      <w:r w:rsidR="00B4039C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a 09/2016</w:t>
      </w:r>
      <w:r>
        <w:rPr>
          <w:rFonts w:ascii="Tahoma" w:hAnsi="Tahoma" w:cs="Tahoma"/>
          <w:sz w:val="20"/>
        </w:rPr>
        <w:tab/>
        <w:t xml:space="preserve">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Função: Consultor Especialista</w:t>
      </w:r>
    </w:p>
    <w:p w:rsidR="001E0D64" w:rsidRDefault="001E0D64" w:rsidP="001E0D64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</w:rPr>
      </w:pPr>
    </w:p>
    <w:p w:rsidR="001E0D64" w:rsidRPr="00885AB8" w:rsidRDefault="001E0D64" w:rsidP="001E0D64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</w:rPr>
      </w:pPr>
      <w:r w:rsidRPr="00885AB8">
        <w:rPr>
          <w:rFonts w:ascii="Tahoma" w:hAnsi="Tahoma" w:cs="Tahoma"/>
          <w:b/>
          <w:sz w:val="20"/>
        </w:rPr>
        <w:t>Descrição das atividades desempenhadas:</w:t>
      </w:r>
    </w:p>
    <w:p w:rsidR="00B4039C" w:rsidRDefault="00B4039C" w:rsidP="001E0D64">
      <w:pPr>
        <w:ind w:left="360"/>
        <w:jc w:val="both"/>
        <w:rPr>
          <w:rFonts w:ascii="Verdana" w:hAnsi="Verdana" w:cs="Arial"/>
          <w:color w:val="333333"/>
          <w:sz w:val="20"/>
        </w:rPr>
      </w:pPr>
    </w:p>
    <w:p w:rsidR="006D533B" w:rsidRPr="006D533B" w:rsidRDefault="006D533B" w:rsidP="006D533B">
      <w:pPr>
        <w:overflowPunct w:val="0"/>
        <w:autoSpaceDE w:val="0"/>
        <w:autoSpaceDN w:val="0"/>
        <w:adjustRightInd w:val="0"/>
        <w:ind w:left="360"/>
        <w:textAlignment w:val="baseline"/>
        <w:rPr>
          <w:rFonts w:ascii="Verdana" w:hAnsi="Verdana" w:cs="Arial"/>
          <w:color w:val="333333"/>
          <w:sz w:val="20"/>
        </w:rPr>
      </w:pPr>
      <w:r w:rsidRPr="006D533B">
        <w:rPr>
          <w:rFonts w:ascii="Verdana" w:hAnsi="Verdana" w:cs="Arial"/>
          <w:color w:val="333333"/>
          <w:sz w:val="20"/>
        </w:rPr>
        <w:t xml:space="preserve">Atuando como SI (Selo independente) na cidade de Lima no Peru no canal internacional do México </w:t>
      </w:r>
      <w:r w:rsidR="002D023C">
        <w:rPr>
          <w:rFonts w:ascii="Verdana" w:hAnsi="Verdana" w:cs="Arial"/>
          <w:color w:val="333333"/>
          <w:sz w:val="20"/>
        </w:rPr>
        <w:t xml:space="preserve">na área de controladoria, </w:t>
      </w:r>
      <w:r w:rsidRPr="006D533B">
        <w:rPr>
          <w:rFonts w:ascii="Verdana" w:hAnsi="Verdana" w:cs="Arial"/>
          <w:color w:val="333333"/>
          <w:sz w:val="20"/>
        </w:rPr>
        <w:t>materiais</w:t>
      </w:r>
      <w:r>
        <w:rPr>
          <w:rFonts w:ascii="Verdana" w:hAnsi="Verdana" w:cs="Arial"/>
          <w:color w:val="333333"/>
          <w:sz w:val="20"/>
        </w:rPr>
        <w:t xml:space="preserve"> e capacitações</w:t>
      </w:r>
      <w:r w:rsidR="002D023C">
        <w:rPr>
          <w:rFonts w:ascii="Verdana" w:hAnsi="Verdana" w:cs="Arial"/>
          <w:color w:val="333333"/>
          <w:sz w:val="20"/>
        </w:rPr>
        <w:t xml:space="preserve"> de equipes</w:t>
      </w:r>
      <w:r w:rsidRPr="006D533B">
        <w:rPr>
          <w:rFonts w:ascii="Verdana" w:hAnsi="Verdana" w:cs="Arial"/>
          <w:color w:val="333333"/>
          <w:sz w:val="20"/>
        </w:rPr>
        <w:t>:</w:t>
      </w:r>
    </w:p>
    <w:p w:rsidR="006D533B" w:rsidRPr="006D533B" w:rsidRDefault="006D533B" w:rsidP="006D533B">
      <w:p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color w:val="333333"/>
          <w:sz w:val="20"/>
        </w:rPr>
      </w:pPr>
    </w:p>
    <w:p w:rsidR="006D533B" w:rsidRPr="006D533B" w:rsidRDefault="006D533B" w:rsidP="006D533B">
      <w:pPr>
        <w:overflowPunct w:val="0"/>
        <w:autoSpaceDE w:val="0"/>
        <w:autoSpaceDN w:val="0"/>
        <w:adjustRightInd w:val="0"/>
        <w:ind w:left="360"/>
        <w:textAlignment w:val="baseline"/>
        <w:rPr>
          <w:rFonts w:ascii="Verdana" w:hAnsi="Verdana" w:cs="Arial"/>
          <w:color w:val="333333"/>
          <w:sz w:val="20"/>
        </w:rPr>
      </w:pPr>
      <w:r w:rsidRPr="006D533B">
        <w:rPr>
          <w:rFonts w:ascii="Verdana" w:hAnsi="Verdana" w:cs="Arial"/>
          <w:color w:val="333333"/>
          <w:sz w:val="20"/>
        </w:rPr>
        <w:t>Financeiro: Implementação das rotinas especifica para Peru para atender toda a parte financeira</w:t>
      </w:r>
      <w:r>
        <w:rPr>
          <w:rFonts w:ascii="Verdana" w:hAnsi="Verdana" w:cs="Arial"/>
          <w:color w:val="333333"/>
          <w:sz w:val="20"/>
        </w:rPr>
        <w:t xml:space="preserve"> </w:t>
      </w:r>
    </w:p>
    <w:p w:rsidR="006D533B" w:rsidRPr="006D533B" w:rsidRDefault="006D533B" w:rsidP="006D533B">
      <w:p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color w:val="333333"/>
          <w:sz w:val="20"/>
        </w:rPr>
      </w:pPr>
    </w:p>
    <w:p w:rsidR="006D533B" w:rsidRPr="006D533B" w:rsidRDefault="006D533B" w:rsidP="006D533B">
      <w:pPr>
        <w:overflowPunct w:val="0"/>
        <w:autoSpaceDE w:val="0"/>
        <w:autoSpaceDN w:val="0"/>
        <w:adjustRightInd w:val="0"/>
        <w:ind w:left="360"/>
        <w:textAlignment w:val="baseline"/>
        <w:rPr>
          <w:rFonts w:ascii="Verdana" w:hAnsi="Verdana" w:cs="Arial"/>
          <w:color w:val="333333"/>
          <w:sz w:val="20"/>
        </w:rPr>
      </w:pPr>
      <w:r w:rsidRPr="006D533B">
        <w:rPr>
          <w:rFonts w:ascii="Verdana" w:hAnsi="Verdana" w:cs="Arial"/>
          <w:color w:val="333333"/>
          <w:sz w:val="20"/>
        </w:rPr>
        <w:t>Contab</w:t>
      </w:r>
      <w:r w:rsidR="003A3981">
        <w:rPr>
          <w:rFonts w:ascii="Verdana" w:hAnsi="Verdana" w:cs="Arial"/>
          <w:color w:val="333333"/>
          <w:sz w:val="20"/>
        </w:rPr>
        <w:t>ilidade Gerencial: implantação</w:t>
      </w:r>
      <w:r w:rsidRPr="006D533B">
        <w:rPr>
          <w:rFonts w:ascii="Verdana" w:hAnsi="Verdana" w:cs="Arial"/>
          <w:color w:val="333333"/>
          <w:sz w:val="20"/>
        </w:rPr>
        <w:t xml:space="preserve">, </w:t>
      </w:r>
      <w:r w:rsidR="003A3981">
        <w:rPr>
          <w:rFonts w:ascii="Verdana" w:hAnsi="Verdana" w:cs="Arial"/>
          <w:color w:val="333333"/>
          <w:sz w:val="20"/>
        </w:rPr>
        <w:t xml:space="preserve">capacitação de equipes, </w:t>
      </w:r>
      <w:r w:rsidRPr="006D533B">
        <w:rPr>
          <w:rFonts w:ascii="Verdana" w:hAnsi="Verdana" w:cs="Arial"/>
          <w:color w:val="333333"/>
          <w:sz w:val="20"/>
        </w:rPr>
        <w:t>montagem de estrutura gerencial utilizando entidades contábeis gerencias a fim de gerar relatórios auxiliares, customização de relatórios contábeis e implantação de lançamentos padronizados dinâmicos para facilitar a integração contábil</w:t>
      </w:r>
      <w:r w:rsidR="003A3981">
        <w:rPr>
          <w:rFonts w:ascii="Verdana" w:hAnsi="Verdana" w:cs="Arial"/>
          <w:color w:val="333333"/>
          <w:sz w:val="20"/>
        </w:rPr>
        <w:t xml:space="preserve"> e regras especificas para as empresas localizadas em Peru.</w:t>
      </w:r>
    </w:p>
    <w:p w:rsidR="006D533B" w:rsidRPr="006D533B" w:rsidRDefault="006D533B" w:rsidP="006D533B">
      <w:p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color w:val="333333"/>
          <w:sz w:val="20"/>
        </w:rPr>
      </w:pPr>
    </w:p>
    <w:p w:rsidR="006D533B" w:rsidRPr="006D533B" w:rsidRDefault="006D533B" w:rsidP="006D533B">
      <w:pPr>
        <w:overflowPunct w:val="0"/>
        <w:autoSpaceDE w:val="0"/>
        <w:autoSpaceDN w:val="0"/>
        <w:adjustRightInd w:val="0"/>
        <w:ind w:firstLine="360"/>
        <w:textAlignment w:val="baseline"/>
        <w:rPr>
          <w:rFonts w:ascii="Verdana" w:hAnsi="Verdana" w:cs="Arial"/>
          <w:color w:val="333333"/>
          <w:sz w:val="20"/>
        </w:rPr>
      </w:pPr>
      <w:r w:rsidRPr="006D533B">
        <w:rPr>
          <w:rFonts w:ascii="Verdana" w:hAnsi="Verdana" w:cs="Arial"/>
          <w:color w:val="333333"/>
          <w:sz w:val="20"/>
        </w:rPr>
        <w:t>Estoque e custos: Implantação, capacitação e geração da integração de estoque e custos</w:t>
      </w:r>
    </w:p>
    <w:p w:rsidR="006D533B" w:rsidRPr="006D533B" w:rsidRDefault="006D533B" w:rsidP="006D533B">
      <w:p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color w:val="333333"/>
          <w:sz w:val="20"/>
        </w:rPr>
      </w:pPr>
    </w:p>
    <w:p w:rsidR="006D533B" w:rsidRPr="006D533B" w:rsidRDefault="006D533B" w:rsidP="006D533B">
      <w:pPr>
        <w:overflowPunct w:val="0"/>
        <w:autoSpaceDE w:val="0"/>
        <w:autoSpaceDN w:val="0"/>
        <w:adjustRightInd w:val="0"/>
        <w:ind w:firstLine="360"/>
        <w:textAlignment w:val="baseline"/>
        <w:rPr>
          <w:rFonts w:ascii="Verdana" w:hAnsi="Verdana" w:cs="Arial"/>
          <w:color w:val="333333"/>
          <w:sz w:val="20"/>
        </w:rPr>
      </w:pPr>
      <w:r w:rsidRPr="006D533B">
        <w:rPr>
          <w:rFonts w:ascii="Verdana" w:hAnsi="Verdana" w:cs="Arial"/>
          <w:color w:val="333333"/>
          <w:sz w:val="20"/>
        </w:rPr>
        <w:t>Compras: Implantação e capacitação do modulo de compras com as rotinas especifica de Peru</w:t>
      </w:r>
    </w:p>
    <w:p w:rsidR="006D533B" w:rsidRPr="006D533B" w:rsidRDefault="006D533B" w:rsidP="006D533B">
      <w:pPr>
        <w:overflowPunct w:val="0"/>
        <w:autoSpaceDE w:val="0"/>
        <w:autoSpaceDN w:val="0"/>
        <w:adjustRightInd w:val="0"/>
        <w:textAlignment w:val="baseline"/>
        <w:rPr>
          <w:rFonts w:ascii="Verdana" w:hAnsi="Verdana" w:cs="Arial"/>
          <w:color w:val="333333"/>
          <w:sz w:val="20"/>
        </w:rPr>
      </w:pPr>
    </w:p>
    <w:p w:rsidR="001E0D64" w:rsidRDefault="006D533B" w:rsidP="006D533B">
      <w:pPr>
        <w:overflowPunct w:val="0"/>
        <w:autoSpaceDE w:val="0"/>
        <w:autoSpaceDN w:val="0"/>
        <w:adjustRightInd w:val="0"/>
        <w:ind w:left="360"/>
        <w:textAlignment w:val="baseline"/>
        <w:rPr>
          <w:rFonts w:ascii="Verdana" w:hAnsi="Verdana" w:cs="Arial"/>
          <w:color w:val="333333"/>
          <w:sz w:val="20"/>
        </w:rPr>
      </w:pPr>
      <w:r w:rsidRPr="006D533B">
        <w:rPr>
          <w:rFonts w:ascii="Verdana" w:hAnsi="Verdana" w:cs="Arial"/>
          <w:color w:val="333333"/>
          <w:sz w:val="20"/>
        </w:rPr>
        <w:t>Faturamento: Implantação e capacitação do modulo de faturamento com as rotinas especifica de Peru</w:t>
      </w:r>
    </w:p>
    <w:p w:rsidR="006D533B" w:rsidRDefault="006D533B" w:rsidP="006D533B">
      <w:pPr>
        <w:overflowPunct w:val="0"/>
        <w:autoSpaceDE w:val="0"/>
        <w:autoSpaceDN w:val="0"/>
        <w:adjustRightInd w:val="0"/>
        <w:ind w:left="360"/>
        <w:textAlignment w:val="baseline"/>
        <w:rPr>
          <w:rFonts w:ascii="Verdana" w:hAnsi="Verdana" w:cs="Arial"/>
          <w:color w:val="333333"/>
          <w:sz w:val="20"/>
        </w:rPr>
      </w:pPr>
    </w:p>
    <w:p w:rsidR="006D533B" w:rsidRDefault="006D533B" w:rsidP="006D533B">
      <w:pPr>
        <w:overflowPunct w:val="0"/>
        <w:autoSpaceDE w:val="0"/>
        <w:autoSpaceDN w:val="0"/>
        <w:adjustRightInd w:val="0"/>
        <w:ind w:left="360"/>
        <w:textAlignment w:val="baseline"/>
        <w:rPr>
          <w:rFonts w:ascii="Tahoma" w:hAnsi="Tahoma" w:cs="Tahoma"/>
          <w:sz w:val="14"/>
          <w:szCs w:val="14"/>
        </w:rPr>
      </w:pPr>
      <w:r>
        <w:rPr>
          <w:rFonts w:ascii="Verdana" w:hAnsi="Verdana" w:cs="Arial"/>
          <w:color w:val="333333"/>
          <w:sz w:val="20"/>
        </w:rPr>
        <w:t>Fiscal: Implementação da parte tributaria com as normas especificas para atender a legislação fiscal de Peru</w:t>
      </w:r>
    </w:p>
    <w:p w:rsidR="001E0D64" w:rsidRDefault="001E0D64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B654EE" w:rsidRDefault="00B654EE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B654EE" w:rsidRDefault="00B654EE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B654EE" w:rsidRDefault="00B654EE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B654EE" w:rsidRDefault="00B654EE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B654EE" w:rsidRDefault="00B654EE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B654EE" w:rsidRDefault="00B654EE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B654EE" w:rsidRDefault="00B654EE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B654EE" w:rsidRDefault="00B654EE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B654EE" w:rsidRDefault="00B654EE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B654EE" w:rsidRDefault="00B654EE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B654EE" w:rsidRDefault="00B654EE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B654EE" w:rsidRDefault="00B654EE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B654EE" w:rsidRDefault="00B654EE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B654EE" w:rsidRDefault="00B654EE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B654EE" w:rsidRDefault="00B654EE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1E0D64" w:rsidRDefault="001E0D64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285907" w:rsidRDefault="00285907" w:rsidP="00285907">
      <w:pPr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</w:rPr>
      </w:pPr>
      <w:r w:rsidRPr="00885AB8">
        <w:rPr>
          <w:rFonts w:ascii="Tahoma" w:hAnsi="Tahoma" w:cs="Tahoma"/>
          <w:b/>
          <w:sz w:val="20"/>
        </w:rPr>
        <w:lastRenderedPageBreak/>
        <w:t>Empresa:</w:t>
      </w:r>
      <w:r w:rsidRPr="00885AB8">
        <w:rPr>
          <w:rFonts w:ascii="Tahoma" w:hAnsi="Tahoma" w:cs="Tahoma"/>
          <w:sz w:val="20"/>
        </w:rPr>
        <w:t xml:space="preserve"> </w:t>
      </w:r>
      <w:r w:rsidRPr="00885AB8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SR Soluções em Sistemas Integrados</w:t>
      </w:r>
    </w:p>
    <w:p w:rsidR="00285907" w:rsidRDefault="00285907" w:rsidP="00285907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</w:rPr>
      </w:pPr>
    </w:p>
    <w:p w:rsidR="00285907" w:rsidRPr="00885AB8" w:rsidRDefault="00285907" w:rsidP="00285907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</w:rPr>
      </w:pPr>
      <w:r w:rsidRPr="00885AB8">
        <w:rPr>
          <w:rFonts w:ascii="Tahoma" w:hAnsi="Tahoma" w:cs="Tahoma"/>
          <w:sz w:val="20"/>
        </w:rPr>
        <w:t xml:space="preserve">Período: </w:t>
      </w:r>
      <w:r>
        <w:rPr>
          <w:rFonts w:ascii="Tahoma" w:hAnsi="Tahoma" w:cs="Tahoma"/>
          <w:sz w:val="20"/>
        </w:rPr>
        <w:t>04</w:t>
      </w:r>
      <w:r w:rsidRPr="00885AB8">
        <w:rPr>
          <w:rFonts w:ascii="Tahoma" w:hAnsi="Tahoma" w:cs="Tahoma"/>
          <w:sz w:val="20"/>
        </w:rPr>
        <w:t>/20</w:t>
      </w:r>
      <w:r>
        <w:rPr>
          <w:rFonts w:ascii="Tahoma" w:hAnsi="Tahoma" w:cs="Tahoma"/>
          <w:sz w:val="20"/>
        </w:rPr>
        <w:t>15</w:t>
      </w:r>
      <w:r w:rsidR="00B4039C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a 09/2015</w:t>
      </w:r>
      <w:r>
        <w:rPr>
          <w:rFonts w:ascii="Tahoma" w:hAnsi="Tahoma" w:cs="Tahoma"/>
          <w:sz w:val="20"/>
        </w:rPr>
        <w:tab/>
        <w:t xml:space="preserve">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Função: Consultor Especialista</w:t>
      </w:r>
    </w:p>
    <w:p w:rsidR="00285907" w:rsidRDefault="00285907" w:rsidP="00285907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</w:rPr>
      </w:pPr>
    </w:p>
    <w:p w:rsidR="00285907" w:rsidRPr="00885AB8" w:rsidRDefault="00285907" w:rsidP="00285907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</w:rPr>
      </w:pPr>
      <w:r w:rsidRPr="00885AB8">
        <w:rPr>
          <w:rFonts w:ascii="Tahoma" w:hAnsi="Tahoma" w:cs="Tahoma"/>
          <w:b/>
          <w:sz w:val="20"/>
        </w:rPr>
        <w:t>Descrição das atividades desempenhadas:</w:t>
      </w:r>
    </w:p>
    <w:p w:rsidR="00B4039C" w:rsidRDefault="00B4039C" w:rsidP="00285907">
      <w:pPr>
        <w:ind w:left="360"/>
        <w:jc w:val="both"/>
        <w:rPr>
          <w:rFonts w:ascii="Verdana" w:hAnsi="Verdana" w:cs="Arial"/>
          <w:color w:val="333333"/>
          <w:sz w:val="20"/>
        </w:rPr>
      </w:pPr>
    </w:p>
    <w:p w:rsidR="00285907" w:rsidRDefault="00285907" w:rsidP="00285907">
      <w:pPr>
        <w:ind w:left="360"/>
        <w:jc w:val="both"/>
        <w:rPr>
          <w:rFonts w:ascii="Verdana" w:hAnsi="Verdana" w:cs="Arial"/>
          <w:color w:val="333333"/>
          <w:sz w:val="20"/>
        </w:rPr>
      </w:pPr>
      <w:r w:rsidRPr="00DB52CC">
        <w:rPr>
          <w:rFonts w:ascii="Verdana" w:hAnsi="Verdana" w:cs="Arial"/>
          <w:color w:val="333333"/>
          <w:sz w:val="20"/>
        </w:rPr>
        <w:t xml:space="preserve">Especialista </w:t>
      </w:r>
      <w:r>
        <w:rPr>
          <w:rFonts w:ascii="Verdana" w:hAnsi="Verdana" w:cs="Arial"/>
          <w:color w:val="333333"/>
          <w:sz w:val="20"/>
        </w:rPr>
        <w:t>na área</w:t>
      </w:r>
      <w:r w:rsidRPr="00DB52CC">
        <w:rPr>
          <w:rFonts w:ascii="Verdana" w:hAnsi="Verdana" w:cs="Arial"/>
          <w:color w:val="333333"/>
          <w:sz w:val="20"/>
        </w:rPr>
        <w:t xml:space="preserve"> Controladoria: </w:t>
      </w:r>
      <w:r>
        <w:rPr>
          <w:rFonts w:ascii="Verdana" w:hAnsi="Verdana" w:cs="Arial"/>
          <w:color w:val="333333"/>
          <w:sz w:val="20"/>
        </w:rPr>
        <w:t xml:space="preserve">Atuando na implantação </w:t>
      </w:r>
      <w:r w:rsidR="00CA6DBB">
        <w:rPr>
          <w:rFonts w:ascii="Verdana" w:hAnsi="Verdana" w:cs="Arial"/>
          <w:color w:val="333333"/>
          <w:sz w:val="20"/>
        </w:rPr>
        <w:t xml:space="preserve">e capacitação de equipe orçamentaria em </w:t>
      </w:r>
      <w:r>
        <w:rPr>
          <w:rFonts w:ascii="Verdana" w:hAnsi="Verdana" w:cs="Arial"/>
          <w:color w:val="333333"/>
          <w:sz w:val="20"/>
        </w:rPr>
        <w:t xml:space="preserve">Sistema </w:t>
      </w:r>
      <w:r w:rsidR="00CA6DBB">
        <w:rPr>
          <w:rFonts w:ascii="Verdana" w:hAnsi="Verdana" w:cs="Arial"/>
          <w:color w:val="333333"/>
          <w:sz w:val="20"/>
        </w:rPr>
        <w:t xml:space="preserve">de </w:t>
      </w:r>
      <w:r>
        <w:rPr>
          <w:rFonts w:ascii="Verdana" w:hAnsi="Verdana" w:cs="Arial"/>
          <w:color w:val="333333"/>
          <w:sz w:val="20"/>
        </w:rPr>
        <w:t>Planejamento e Controle Orçamentário</w:t>
      </w:r>
      <w:r w:rsidR="00CA6DBB">
        <w:rPr>
          <w:rFonts w:ascii="Verdana" w:hAnsi="Verdana" w:cs="Arial"/>
          <w:color w:val="333333"/>
          <w:sz w:val="20"/>
        </w:rPr>
        <w:t xml:space="preserve"> (PCO), desenvolvimento de matriz gerencial e relatórios de analises orçamentaria, WF e automatização de processos de custos para tomadas de decisões rápidas e eficazes. </w:t>
      </w:r>
    </w:p>
    <w:p w:rsidR="00285907" w:rsidRDefault="00285907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285907" w:rsidRDefault="00285907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F1015A" w:rsidRDefault="00F1015A" w:rsidP="00F1015A">
      <w:pPr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</w:rPr>
      </w:pPr>
      <w:r w:rsidRPr="00885AB8">
        <w:rPr>
          <w:rFonts w:ascii="Tahoma" w:hAnsi="Tahoma" w:cs="Tahoma"/>
          <w:b/>
          <w:sz w:val="20"/>
        </w:rPr>
        <w:t>Empresa:</w:t>
      </w:r>
      <w:r w:rsidRPr="00885AB8">
        <w:rPr>
          <w:rFonts w:ascii="Tahoma" w:hAnsi="Tahoma" w:cs="Tahoma"/>
          <w:sz w:val="20"/>
        </w:rPr>
        <w:t xml:space="preserve"> </w:t>
      </w:r>
      <w:r w:rsidRPr="00885AB8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TOTVS-ES</w:t>
      </w:r>
    </w:p>
    <w:p w:rsidR="00F1015A" w:rsidRDefault="00F1015A" w:rsidP="00F1015A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</w:rPr>
      </w:pPr>
    </w:p>
    <w:p w:rsidR="00F1015A" w:rsidRPr="00885AB8" w:rsidRDefault="00F1015A" w:rsidP="00F1015A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</w:rPr>
      </w:pPr>
      <w:r w:rsidRPr="00885AB8">
        <w:rPr>
          <w:rFonts w:ascii="Tahoma" w:hAnsi="Tahoma" w:cs="Tahoma"/>
          <w:sz w:val="20"/>
        </w:rPr>
        <w:t xml:space="preserve">Período: </w:t>
      </w:r>
      <w:r>
        <w:rPr>
          <w:rFonts w:ascii="Tahoma" w:hAnsi="Tahoma" w:cs="Tahoma"/>
          <w:sz w:val="20"/>
        </w:rPr>
        <w:t>07</w:t>
      </w:r>
      <w:r w:rsidRPr="00885AB8">
        <w:rPr>
          <w:rFonts w:ascii="Tahoma" w:hAnsi="Tahoma" w:cs="Tahoma"/>
          <w:sz w:val="20"/>
        </w:rPr>
        <w:t>/20</w:t>
      </w:r>
      <w:r>
        <w:rPr>
          <w:rFonts w:ascii="Tahoma" w:hAnsi="Tahoma" w:cs="Tahoma"/>
          <w:sz w:val="20"/>
        </w:rPr>
        <w:t>13</w:t>
      </w:r>
      <w:r w:rsidR="00B4039C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a 04/2015</w:t>
      </w:r>
      <w:r>
        <w:rPr>
          <w:rFonts w:ascii="Tahoma" w:hAnsi="Tahoma" w:cs="Tahoma"/>
          <w:sz w:val="20"/>
        </w:rPr>
        <w:tab/>
        <w:t xml:space="preserve">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Função: Consultor Especialista</w:t>
      </w:r>
    </w:p>
    <w:p w:rsidR="00F1015A" w:rsidRDefault="00F1015A" w:rsidP="00F1015A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</w:rPr>
      </w:pPr>
    </w:p>
    <w:p w:rsidR="00F1015A" w:rsidRDefault="00F1015A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F1015A" w:rsidRPr="00885AB8" w:rsidRDefault="00F1015A" w:rsidP="00F1015A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</w:rPr>
      </w:pPr>
      <w:r w:rsidRPr="00885AB8">
        <w:rPr>
          <w:rFonts w:ascii="Tahoma" w:hAnsi="Tahoma" w:cs="Tahoma"/>
          <w:b/>
          <w:sz w:val="20"/>
        </w:rPr>
        <w:t>Descrição das atividades desempenhadas:</w:t>
      </w:r>
    </w:p>
    <w:p w:rsidR="00B4039C" w:rsidRDefault="00B4039C" w:rsidP="00F1015A">
      <w:pPr>
        <w:ind w:left="360"/>
        <w:jc w:val="both"/>
        <w:rPr>
          <w:rFonts w:ascii="Verdana" w:hAnsi="Verdana" w:cs="Arial"/>
          <w:color w:val="333333"/>
          <w:sz w:val="20"/>
        </w:rPr>
      </w:pPr>
    </w:p>
    <w:p w:rsidR="00F1015A" w:rsidRDefault="00F1015A" w:rsidP="00F1015A">
      <w:pPr>
        <w:ind w:left="360"/>
        <w:jc w:val="both"/>
        <w:rPr>
          <w:rFonts w:ascii="Verdana" w:hAnsi="Verdana" w:cs="Arial"/>
          <w:color w:val="333333"/>
          <w:sz w:val="20"/>
        </w:rPr>
      </w:pPr>
      <w:r w:rsidRPr="00DB52CC">
        <w:rPr>
          <w:rFonts w:ascii="Verdana" w:hAnsi="Verdana" w:cs="Arial"/>
          <w:color w:val="333333"/>
          <w:sz w:val="20"/>
        </w:rPr>
        <w:t xml:space="preserve">Especialista </w:t>
      </w:r>
      <w:r>
        <w:rPr>
          <w:rFonts w:ascii="Verdana" w:hAnsi="Verdana" w:cs="Arial"/>
          <w:color w:val="333333"/>
          <w:sz w:val="20"/>
        </w:rPr>
        <w:t>na área</w:t>
      </w:r>
      <w:r w:rsidRPr="00DB52CC">
        <w:rPr>
          <w:rFonts w:ascii="Verdana" w:hAnsi="Verdana" w:cs="Arial"/>
          <w:color w:val="333333"/>
          <w:sz w:val="20"/>
        </w:rPr>
        <w:t xml:space="preserve"> Controladoria: </w:t>
      </w:r>
      <w:r>
        <w:rPr>
          <w:rFonts w:ascii="Verdana" w:hAnsi="Verdana" w:cs="Arial"/>
          <w:color w:val="333333"/>
          <w:sz w:val="20"/>
        </w:rPr>
        <w:t>Atuando na implantação da contabilidade gerencial, Planejamento e Controle Orçamentário, Livros Fiscais, Financeiro</w:t>
      </w:r>
      <w:r w:rsidR="00045969">
        <w:rPr>
          <w:rFonts w:ascii="Verdana" w:hAnsi="Verdana" w:cs="Arial"/>
          <w:color w:val="333333"/>
          <w:sz w:val="20"/>
        </w:rPr>
        <w:t xml:space="preserve">, </w:t>
      </w:r>
      <w:r>
        <w:rPr>
          <w:rFonts w:ascii="Verdana" w:hAnsi="Verdana" w:cs="Arial"/>
          <w:color w:val="333333"/>
          <w:sz w:val="20"/>
        </w:rPr>
        <w:t>Ativo Fixo</w:t>
      </w:r>
      <w:r w:rsidR="00045969">
        <w:rPr>
          <w:rFonts w:ascii="Verdana" w:hAnsi="Verdana" w:cs="Arial"/>
          <w:color w:val="333333"/>
          <w:sz w:val="20"/>
        </w:rPr>
        <w:t xml:space="preserve"> e distribuição e logística. C</w:t>
      </w:r>
      <w:r>
        <w:rPr>
          <w:rFonts w:ascii="Verdana" w:hAnsi="Verdana" w:cs="Arial"/>
          <w:color w:val="333333"/>
          <w:sz w:val="20"/>
        </w:rPr>
        <w:t>onhecimento avançado nos módulos: Faturamento, compras e Estoque/Custos. Conhecimentos avançados de infra na Tecnologia Microsiga Protheus</w:t>
      </w:r>
      <w:r w:rsidR="00045969">
        <w:rPr>
          <w:rFonts w:ascii="Verdana" w:hAnsi="Verdana" w:cs="Arial"/>
          <w:color w:val="333333"/>
          <w:sz w:val="20"/>
        </w:rPr>
        <w:t xml:space="preserve"> (migração e atualização)</w:t>
      </w:r>
      <w:r>
        <w:rPr>
          <w:rFonts w:ascii="Verdana" w:hAnsi="Verdana" w:cs="Arial"/>
          <w:color w:val="333333"/>
          <w:sz w:val="20"/>
        </w:rPr>
        <w:t xml:space="preserve">, especialista na implantação do SPED - Sistema Público de Escrituração Digital (EFD-PIS/COFINS, ECD-CONTÁBIL, EFD-FISCAL e NF-e). </w:t>
      </w:r>
    </w:p>
    <w:p w:rsidR="00F1015A" w:rsidRDefault="00F1015A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045969" w:rsidRDefault="00045969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045969" w:rsidRDefault="00045969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F1015A" w:rsidRDefault="00F1015A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513980" w:rsidRDefault="00513980" w:rsidP="00513980">
      <w:pPr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</w:rPr>
      </w:pPr>
      <w:r w:rsidRPr="00885AB8">
        <w:rPr>
          <w:rFonts w:ascii="Tahoma" w:hAnsi="Tahoma" w:cs="Tahoma"/>
          <w:b/>
          <w:sz w:val="20"/>
        </w:rPr>
        <w:t>Empresa:</w:t>
      </w:r>
      <w:r w:rsidRPr="00885AB8">
        <w:rPr>
          <w:rFonts w:ascii="Tahoma" w:hAnsi="Tahoma" w:cs="Tahoma"/>
          <w:sz w:val="20"/>
        </w:rPr>
        <w:t xml:space="preserve"> </w:t>
      </w:r>
      <w:r w:rsidRPr="00885AB8">
        <w:rPr>
          <w:rFonts w:ascii="Tahoma" w:hAnsi="Tahoma" w:cs="Tahoma"/>
          <w:sz w:val="20"/>
        </w:rPr>
        <w:tab/>
      </w:r>
      <w:r w:rsidR="00017AF7">
        <w:rPr>
          <w:rFonts w:ascii="Tahoma" w:hAnsi="Tahoma" w:cs="Tahoma"/>
          <w:sz w:val="20"/>
        </w:rPr>
        <w:t>TOTVS-MT</w:t>
      </w:r>
    </w:p>
    <w:p w:rsidR="00513980" w:rsidRPr="00885AB8" w:rsidRDefault="00513980" w:rsidP="00513980">
      <w:pPr>
        <w:overflowPunct w:val="0"/>
        <w:autoSpaceDE w:val="0"/>
        <w:autoSpaceDN w:val="0"/>
        <w:adjustRightInd w:val="0"/>
        <w:ind w:left="360"/>
        <w:textAlignment w:val="baseline"/>
        <w:rPr>
          <w:rFonts w:ascii="Tahoma" w:hAnsi="Tahoma" w:cs="Tahoma"/>
          <w:sz w:val="20"/>
        </w:rPr>
      </w:pPr>
    </w:p>
    <w:p w:rsidR="00513980" w:rsidRPr="00885AB8" w:rsidRDefault="00513980" w:rsidP="00F1015A">
      <w:pPr>
        <w:numPr>
          <w:ilvl w:val="0"/>
          <w:numId w:val="17"/>
        </w:numPr>
        <w:tabs>
          <w:tab w:val="left" w:pos="2118"/>
        </w:tabs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</w:rPr>
      </w:pPr>
      <w:r w:rsidRPr="00885AB8">
        <w:rPr>
          <w:rFonts w:ascii="Tahoma" w:hAnsi="Tahoma" w:cs="Tahoma"/>
          <w:sz w:val="20"/>
        </w:rPr>
        <w:t xml:space="preserve">Período: </w:t>
      </w:r>
      <w:r w:rsidR="00245760">
        <w:rPr>
          <w:rFonts w:ascii="Tahoma" w:hAnsi="Tahoma" w:cs="Tahoma"/>
          <w:sz w:val="20"/>
        </w:rPr>
        <w:t>07</w:t>
      </w:r>
      <w:r w:rsidRPr="00885AB8">
        <w:rPr>
          <w:rFonts w:ascii="Tahoma" w:hAnsi="Tahoma" w:cs="Tahoma"/>
          <w:sz w:val="20"/>
        </w:rPr>
        <w:t>/20</w:t>
      </w:r>
      <w:r w:rsidR="00F1015A">
        <w:rPr>
          <w:rFonts w:ascii="Tahoma" w:hAnsi="Tahoma" w:cs="Tahoma"/>
          <w:sz w:val="20"/>
        </w:rPr>
        <w:t>11 a 07/2013</w:t>
      </w:r>
      <w:r w:rsidR="00F1015A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="00245760">
        <w:rPr>
          <w:rFonts w:ascii="Tahoma" w:hAnsi="Tahoma" w:cs="Tahoma"/>
          <w:sz w:val="20"/>
        </w:rPr>
        <w:t xml:space="preserve">Função: </w:t>
      </w:r>
      <w:r w:rsidR="00B4039C">
        <w:rPr>
          <w:rFonts w:ascii="Tahoma" w:hAnsi="Tahoma" w:cs="Tahoma"/>
          <w:sz w:val="20"/>
        </w:rPr>
        <w:t>Consultor Especialista</w:t>
      </w:r>
    </w:p>
    <w:p w:rsidR="00513980" w:rsidRPr="00885AB8" w:rsidRDefault="00513980" w:rsidP="00513980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b/>
          <w:sz w:val="14"/>
          <w:szCs w:val="14"/>
        </w:rPr>
      </w:pPr>
    </w:p>
    <w:p w:rsidR="00513980" w:rsidRPr="00885AB8" w:rsidRDefault="00513980" w:rsidP="00513980">
      <w:pPr>
        <w:pStyle w:val="PargrafodaLista"/>
        <w:ind w:left="0"/>
        <w:rPr>
          <w:rFonts w:ascii="Tahoma" w:hAnsi="Tahoma" w:cs="Tahoma"/>
          <w:sz w:val="14"/>
          <w:szCs w:val="14"/>
        </w:rPr>
      </w:pPr>
    </w:p>
    <w:p w:rsidR="00513980" w:rsidRPr="00885AB8" w:rsidRDefault="00513980" w:rsidP="00513980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</w:rPr>
      </w:pPr>
      <w:r w:rsidRPr="00885AB8">
        <w:rPr>
          <w:rFonts w:ascii="Tahoma" w:hAnsi="Tahoma" w:cs="Tahoma"/>
          <w:b/>
          <w:sz w:val="20"/>
        </w:rPr>
        <w:t>Descrição das atividades desempenhadas:</w:t>
      </w:r>
    </w:p>
    <w:p w:rsidR="00513980" w:rsidRDefault="00513980" w:rsidP="00513980">
      <w:pPr>
        <w:ind w:left="360"/>
        <w:jc w:val="both"/>
        <w:rPr>
          <w:rFonts w:ascii="Verdana" w:hAnsi="Verdana" w:cs="Arial"/>
          <w:color w:val="333333"/>
          <w:sz w:val="20"/>
        </w:rPr>
      </w:pPr>
      <w:r w:rsidRPr="00DB52CC">
        <w:rPr>
          <w:rFonts w:ascii="Verdana" w:hAnsi="Verdana" w:cs="Arial"/>
          <w:color w:val="333333"/>
          <w:sz w:val="20"/>
        </w:rPr>
        <w:t xml:space="preserve">Especialista </w:t>
      </w:r>
      <w:r>
        <w:rPr>
          <w:rFonts w:ascii="Verdana" w:hAnsi="Verdana" w:cs="Arial"/>
          <w:color w:val="333333"/>
          <w:sz w:val="20"/>
        </w:rPr>
        <w:t>na área</w:t>
      </w:r>
      <w:r w:rsidRPr="00DB52CC">
        <w:rPr>
          <w:rFonts w:ascii="Verdana" w:hAnsi="Verdana" w:cs="Arial"/>
          <w:color w:val="333333"/>
          <w:sz w:val="20"/>
        </w:rPr>
        <w:t xml:space="preserve"> Controladoria: </w:t>
      </w:r>
      <w:r>
        <w:rPr>
          <w:rFonts w:ascii="Verdana" w:hAnsi="Verdana" w:cs="Arial"/>
          <w:color w:val="333333"/>
          <w:sz w:val="20"/>
        </w:rPr>
        <w:t xml:space="preserve">Atuando na implantação da contabilidade gerencial, Planejamento e Controle Orçamentário, Livros Fiscais, Financeiro e Ativo Fixo, conhecimento avançado nos módulos: Faturamento, compras e Estoque/Custos. Conhecimentos avançados de infra na Tecnologia Microsiga Protheus, especialista na implantação do SPED - Sistema Público de Escrituração Digital (EFD-PIS/COFINS, ECD-CONTÁBIL, EFD-FISCAL e NF-e). </w:t>
      </w:r>
    </w:p>
    <w:p w:rsidR="00513980" w:rsidRDefault="00513980" w:rsidP="00513980">
      <w:pPr>
        <w:rPr>
          <w:rFonts w:ascii="Tahoma" w:hAnsi="Tahoma" w:cs="Tahoma"/>
          <w:b/>
          <w:sz w:val="20"/>
        </w:rPr>
      </w:pPr>
    </w:p>
    <w:p w:rsidR="00513980" w:rsidRPr="00885AB8" w:rsidRDefault="00513980" w:rsidP="00BE7C6C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14"/>
          <w:szCs w:val="14"/>
        </w:rPr>
      </w:pPr>
    </w:p>
    <w:p w:rsidR="00976106" w:rsidRPr="00885AB8" w:rsidRDefault="00976106" w:rsidP="00976106">
      <w:pPr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</w:rPr>
      </w:pPr>
      <w:r w:rsidRPr="00885AB8">
        <w:rPr>
          <w:rFonts w:ascii="Tahoma" w:hAnsi="Tahoma" w:cs="Tahoma"/>
          <w:b/>
          <w:sz w:val="20"/>
        </w:rPr>
        <w:t>Empresa:</w:t>
      </w:r>
      <w:r w:rsidRPr="00885AB8">
        <w:rPr>
          <w:rFonts w:ascii="Tahoma" w:hAnsi="Tahoma" w:cs="Tahoma"/>
          <w:sz w:val="20"/>
        </w:rPr>
        <w:t xml:space="preserve"> </w:t>
      </w:r>
      <w:r w:rsidRPr="00885AB8">
        <w:rPr>
          <w:rFonts w:ascii="Tahoma" w:hAnsi="Tahoma" w:cs="Tahoma"/>
          <w:sz w:val="20"/>
        </w:rPr>
        <w:tab/>
        <w:t>Microsiga Vitória Software Ltda.</w:t>
      </w:r>
      <w:r w:rsidR="004D4C87" w:rsidRPr="00885AB8">
        <w:rPr>
          <w:rFonts w:ascii="Tahoma" w:hAnsi="Tahoma" w:cs="Tahoma"/>
          <w:sz w:val="20"/>
        </w:rPr>
        <w:t xml:space="preserve"> – Grupo TOTVS</w:t>
      </w:r>
    </w:p>
    <w:p w:rsidR="00976106" w:rsidRPr="00885AB8" w:rsidRDefault="00976106" w:rsidP="00976106">
      <w:pPr>
        <w:numPr>
          <w:ilvl w:val="0"/>
          <w:numId w:val="17"/>
        </w:num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sz w:val="20"/>
        </w:rPr>
      </w:pPr>
      <w:r w:rsidRPr="00885AB8">
        <w:rPr>
          <w:rFonts w:ascii="Tahoma" w:hAnsi="Tahoma" w:cs="Tahoma"/>
          <w:sz w:val="20"/>
        </w:rPr>
        <w:t xml:space="preserve">Período: </w:t>
      </w:r>
      <w:r w:rsidR="000E70D0">
        <w:rPr>
          <w:rFonts w:ascii="Tahoma" w:hAnsi="Tahoma" w:cs="Tahoma"/>
          <w:sz w:val="20"/>
        </w:rPr>
        <w:t>10</w:t>
      </w:r>
      <w:r w:rsidRPr="00885AB8">
        <w:rPr>
          <w:rFonts w:ascii="Tahoma" w:hAnsi="Tahoma" w:cs="Tahoma"/>
          <w:sz w:val="20"/>
        </w:rPr>
        <w:t>/200</w:t>
      </w:r>
      <w:r w:rsidR="000E70D0">
        <w:rPr>
          <w:rFonts w:ascii="Tahoma" w:hAnsi="Tahoma" w:cs="Tahoma"/>
          <w:sz w:val="20"/>
        </w:rPr>
        <w:t>5</w:t>
      </w:r>
      <w:r w:rsidR="009F46FB" w:rsidRPr="00885AB8">
        <w:rPr>
          <w:rFonts w:ascii="Tahoma" w:hAnsi="Tahoma" w:cs="Tahoma"/>
          <w:sz w:val="20"/>
        </w:rPr>
        <w:t xml:space="preserve"> até </w:t>
      </w:r>
      <w:r w:rsidR="00CC71CB">
        <w:rPr>
          <w:rFonts w:ascii="Tahoma" w:hAnsi="Tahoma" w:cs="Tahoma"/>
          <w:sz w:val="20"/>
        </w:rPr>
        <w:t>03/2011</w:t>
      </w:r>
      <w:r w:rsidR="009F46FB" w:rsidRPr="00885AB8">
        <w:rPr>
          <w:rFonts w:ascii="Tahoma" w:hAnsi="Tahoma" w:cs="Tahoma"/>
          <w:sz w:val="20"/>
        </w:rPr>
        <w:t>.</w:t>
      </w:r>
      <w:r w:rsidR="00CC71CB">
        <w:rPr>
          <w:rFonts w:ascii="Tahoma" w:hAnsi="Tahoma" w:cs="Tahoma"/>
          <w:sz w:val="20"/>
        </w:rPr>
        <w:t xml:space="preserve"> </w:t>
      </w:r>
      <w:r w:rsidR="00CC71CB">
        <w:rPr>
          <w:rFonts w:ascii="Tahoma" w:hAnsi="Tahoma" w:cs="Tahoma"/>
          <w:sz w:val="20"/>
        </w:rPr>
        <w:tab/>
      </w:r>
      <w:r w:rsidR="00CC71CB">
        <w:rPr>
          <w:rFonts w:ascii="Tahoma" w:hAnsi="Tahoma" w:cs="Tahoma"/>
          <w:sz w:val="20"/>
        </w:rPr>
        <w:tab/>
      </w:r>
      <w:r w:rsidRPr="00885AB8">
        <w:rPr>
          <w:rFonts w:ascii="Tahoma" w:hAnsi="Tahoma" w:cs="Tahoma"/>
          <w:sz w:val="20"/>
        </w:rPr>
        <w:t>Função: Cons</w:t>
      </w:r>
      <w:r w:rsidR="0076013C" w:rsidRPr="00885AB8">
        <w:rPr>
          <w:rFonts w:ascii="Tahoma" w:hAnsi="Tahoma" w:cs="Tahoma"/>
          <w:sz w:val="20"/>
        </w:rPr>
        <w:t>u</w:t>
      </w:r>
      <w:r w:rsidR="00245760">
        <w:rPr>
          <w:rFonts w:ascii="Tahoma" w:hAnsi="Tahoma" w:cs="Tahoma"/>
          <w:sz w:val="20"/>
        </w:rPr>
        <w:t>ltor de Negócios</w:t>
      </w:r>
    </w:p>
    <w:p w:rsidR="00976106" w:rsidRPr="00885AB8" w:rsidRDefault="00976106" w:rsidP="00B4097A">
      <w:pPr>
        <w:overflowPunct w:val="0"/>
        <w:autoSpaceDE w:val="0"/>
        <w:autoSpaceDN w:val="0"/>
        <w:adjustRightInd w:val="0"/>
        <w:textAlignment w:val="baseline"/>
        <w:rPr>
          <w:rFonts w:ascii="Tahoma" w:hAnsi="Tahoma" w:cs="Tahoma"/>
          <w:b/>
          <w:sz w:val="14"/>
          <w:szCs w:val="14"/>
        </w:rPr>
      </w:pPr>
    </w:p>
    <w:p w:rsidR="00976106" w:rsidRPr="00885AB8" w:rsidRDefault="004D4C87" w:rsidP="00BE7C6C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sz w:val="20"/>
        </w:rPr>
      </w:pPr>
      <w:r w:rsidRPr="00885AB8">
        <w:rPr>
          <w:rFonts w:ascii="Tahoma" w:hAnsi="Tahoma" w:cs="Tahoma"/>
          <w:color w:val="000000"/>
          <w:sz w:val="20"/>
        </w:rPr>
        <w:t>Atua no desenvolvimento e comercialização de softwares de gestão empresarial integrada e na prestação de serviços relacionados, atuando no Brasil e na América Latina.</w:t>
      </w:r>
    </w:p>
    <w:p w:rsidR="004D4C87" w:rsidRPr="00885AB8" w:rsidRDefault="004D4C87" w:rsidP="00B4097A">
      <w:pPr>
        <w:pStyle w:val="PargrafodaLista"/>
        <w:ind w:left="0"/>
        <w:rPr>
          <w:rFonts w:ascii="Tahoma" w:hAnsi="Tahoma" w:cs="Tahoma"/>
          <w:sz w:val="14"/>
          <w:szCs w:val="14"/>
        </w:rPr>
      </w:pPr>
    </w:p>
    <w:p w:rsidR="004D4C87" w:rsidRPr="00885AB8" w:rsidRDefault="004D4C87" w:rsidP="004D4C87">
      <w:pPr>
        <w:numPr>
          <w:ilvl w:val="0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ahoma" w:hAnsi="Tahoma" w:cs="Tahoma"/>
          <w:b/>
          <w:sz w:val="20"/>
        </w:rPr>
      </w:pPr>
      <w:r w:rsidRPr="00885AB8">
        <w:rPr>
          <w:rFonts w:ascii="Tahoma" w:hAnsi="Tahoma" w:cs="Tahoma"/>
          <w:b/>
          <w:sz w:val="20"/>
        </w:rPr>
        <w:t>Descrição das atividades desempenhadas:</w:t>
      </w:r>
    </w:p>
    <w:p w:rsidR="00885CBB" w:rsidRDefault="00885CBB" w:rsidP="00885CBB">
      <w:pPr>
        <w:ind w:left="360"/>
        <w:jc w:val="both"/>
        <w:rPr>
          <w:rFonts w:ascii="Verdana" w:hAnsi="Verdana" w:cs="Arial"/>
          <w:color w:val="333333"/>
          <w:sz w:val="20"/>
        </w:rPr>
      </w:pPr>
      <w:r w:rsidRPr="00DB52CC">
        <w:rPr>
          <w:rFonts w:ascii="Verdana" w:hAnsi="Verdana" w:cs="Arial"/>
          <w:color w:val="333333"/>
          <w:sz w:val="20"/>
        </w:rPr>
        <w:t xml:space="preserve">Especialista </w:t>
      </w:r>
      <w:r w:rsidR="00D83774">
        <w:rPr>
          <w:rFonts w:ascii="Verdana" w:hAnsi="Verdana" w:cs="Arial"/>
          <w:color w:val="333333"/>
          <w:sz w:val="20"/>
        </w:rPr>
        <w:t>na área</w:t>
      </w:r>
      <w:r w:rsidRPr="00DB52CC">
        <w:rPr>
          <w:rFonts w:ascii="Verdana" w:hAnsi="Verdana" w:cs="Arial"/>
          <w:color w:val="333333"/>
          <w:sz w:val="20"/>
        </w:rPr>
        <w:t xml:space="preserve"> Controladoria: </w:t>
      </w:r>
      <w:r>
        <w:rPr>
          <w:rFonts w:ascii="Verdana" w:hAnsi="Verdana" w:cs="Arial"/>
          <w:color w:val="333333"/>
          <w:sz w:val="20"/>
        </w:rPr>
        <w:t xml:space="preserve">Atuando na implantação da contabilidade gerencial, Planejamento e Controle Orçamentário, </w:t>
      </w:r>
      <w:r w:rsidR="00047AD4">
        <w:rPr>
          <w:rFonts w:ascii="Verdana" w:hAnsi="Verdana" w:cs="Arial"/>
          <w:color w:val="333333"/>
          <w:sz w:val="20"/>
        </w:rPr>
        <w:t>Livros Fiscais, Financeiro e Ativo Fixo, conhecimento avançado nos módulos: Faturamento, compras</w:t>
      </w:r>
      <w:r w:rsidR="00D83774">
        <w:rPr>
          <w:rFonts w:ascii="Verdana" w:hAnsi="Verdana" w:cs="Arial"/>
          <w:color w:val="333333"/>
          <w:sz w:val="20"/>
        </w:rPr>
        <w:t xml:space="preserve"> e</w:t>
      </w:r>
      <w:r>
        <w:rPr>
          <w:rFonts w:ascii="Verdana" w:hAnsi="Verdana" w:cs="Arial"/>
          <w:color w:val="333333"/>
          <w:sz w:val="20"/>
        </w:rPr>
        <w:t xml:space="preserve"> </w:t>
      </w:r>
      <w:r w:rsidR="00047AD4">
        <w:rPr>
          <w:rFonts w:ascii="Verdana" w:hAnsi="Verdana" w:cs="Arial"/>
          <w:color w:val="333333"/>
          <w:sz w:val="20"/>
        </w:rPr>
        <w:t>Estoque</w:t>
      </w:r>
      <w:r w:rsidR="00D83774">
        <w:rPr>
          <w:rFonts w:ascii="Verdana" w:hAnsi="Verdana" w:cs="Arial"/>
          <w:color w:val="333333"/>
          <w:sz w:val="20"/>
        </w:rPr>
        <w:t xml:space="preserve">/Custos. </w:t>
      </w:r>
      <w:r>
        <w:rPr>
          <w:rFonts w:ascii="Verdana" w:hAnsi="Verdana" w:cs="Arial"/>
          <w:color w:val="333333"/>
          <w:sz w:val="20"/>
        </w:rPr>
        <w:t xml:space="preserve">Conhecimentos avançados </w:t>
      </w:r>
      <w:r w:rsidR="00047AD4">
        <w:rPr>
          <w:rFonts w:ascii="Verdana" w:hAnsi="Verdana" w:cs="Arial"/>
          <w:color w:val="333333"/>
          <w:sz w:val="20"/>
        </w:rPr>
        <w:t xml:space="preserve">de infra na </w:t>
      </w:r>
      <w:r w:rsidR="00D83774">
        <w:rPr>
          <w:rFonts w:ascii="Verdana" w:hAnsi="Verdana" w:cs="Arial"/>
          <w:color w:val="333333"/>
          <w:sz w:val="20"/>
        </w:rPr>
        <w:t>Tecnologia Microsiga Protheus, especialista na</w:t>
      </w:r>
      <w:r>
        <w:rPr>
          <w:rFonts w:ascii="Verdana" w:hAnsi="Verdana" w:cs="Arial"/>
          <w:color w:val="333333"/>
          <w:sz w:val="20"/>
        </w:rPr>
        <w:t xml:space="preserve"> implantação do </w:t>
      </w:r>
      <w:r w:rsidR="00CC71CB">
        <w:rPr>
          <w:rFonts w:ascii="Verdana" w:hAnsi="Verdana" w:cs="Arial"/>
          <w:color w:val="333333"/>
          <w:sz w:val="20"/>
        </w:rPr>
        <w:t>SPED - Sistema Público de Escrituração Digital (EFD-PIS/COFINS, ECD-CONTÁBIL, EFD-FISCAL e NF-e)</w:t>
      </w:r>
      <w:r>
        <w:rPr>
          <w:rFonts w:ascii="Verdana" w:hAnsi="Verdana" w:cs="Arial"/>
          <w:color w:val="333333"/>
          <w:sz w:val="20"/>
        </w:rPr>
        <w:t xml:space="preserve">. Atuei em diversas empresas </w:t>
      </w:r>
      <w:r w:rsidR="00E504C7">
        <w:rPr>
          <w:rFonts w:ascii="Verdana" w:hAnsi="Verdana" w:cs="Arial"/>
          <w:color w:val="333333"/>
          <w:sz w:val="20"/>
        </w:rPr>
        <w:t>dentro e fora do Estado do Espírito Santo, em</w:t>
      </w:r>
      <w:r>
        <w:rPr>
          <w:rFonts w:ascii="Verdana" w:hAnsi="Verdana" w:cs="Arial"/>
          <w:color w:val="333333"/>
          <w:sz w:val="20"/>
        </w:rPr>
        <w:t xml:space="preserve"> vários segmentos</w:t>
      </w:r>
      <w:r w:rsidR="00E504C7">
        <w:rPr>
          <w:rFonts w:ascii="Verdana" w:hAnsi="Verdana" w:cs="Arial"/>
          <w:color w:val="333333"/>
          <w:sz w:val="20"/>
        </w:rPr>
        <w:t>,</w:t>
      </w:r>
      <w:r>
        <w:rPr>
          <w:rFonts w:ascii="Verdana" w:hAnsi="Verdana" w:cs="Arial"/>
          <w:color w:val="333333"/>
          <w:sz w:val="20"/>
        </w:rPr>
        <w:t xml:space="preserve"> prestando todo apoio na integração </w:t>
      </w:r>
      <w:r w:rsidR="00D83774">
        <w:rPr>
          <w:rFonts w:ascii="Verdana" w:hAnsi="Verdana" w:cs="Arial"/>
          <w:color w:val="333333"/>
          <w:sz w:val="20"/>
        </w:rPr>
        <w:t xml:space="preserve">do sistema </w:t>
      </w:r>
      <w:r>
        <w:rPr>
          <w:rFonts w:ascii="Verdana" w:hAnsi="Verdana" w:cs="Arial"/>
          <w:color w:val="333333"/>
          <w:sz w:val="20"/>
        </w:rPr>
        <w:t>reestruturando e organ</w:t>
      </w:r>
      <w:r w:rsidR="00AF20F6">
        <w:rPr>
          <w:rFonts w:ascii="Verdana" w:hAnsi="Verdana" w:cs="Arial"/>
          <w:color w:val="333333"/>
          <w:sz w:val="20"/>
        </w:rPr>
        <w:t>izando as informações contábeis, fiscais, financeir</w:t>
      </w:r>
      <w:r w:rsidR="00D83774">
        <w:rPr>
          <w:rFonts w:ascii="Verdana" w:hAnsi="Verdana" w:cs="Arial"/>
          <w:color w:val="333333"/>
          <w:sz w:val="20"/>
        </w:rPr>
        <w:t>a</w:t>
      </w:r>
      <w:r w:rsidR="00AF20F6">
        <w:rPr>
          <w:rFonts w:ascii="Verdana" w:hAnsi="Verdana" w:cs="Arial"/>
          <w:color w:val="333333"/>
          <w:sz w:val="20"/>
        </w:rPr>
        <w:t xml:space="preserve"> e orçamentária.</w:t>
      </w:r>
    </w:p>
    <w:p w:rsidR="00F9021D" w:rsidRDefault="00F9021D" w:rsidP="00C05DD1">
      <w:pPr>
        <w:rPr>
          <w:rFonts w:ascii="Tahoma" w:hAnsi="Tahoma" w:cs="Tahoma"/>
          <w:b/>
          <w:sz w:val="20"/>
        </w:rPr>
      </w:pPr>
    </w:p>
    <w:p w:rsidR="00CC3E9D" w:rsidRPr="00885AB8" w:rsidRDefault="00CC3E9D" w:rsidP="00323396">
      <w:pPr>
        <w:jc w:val="right"/>
        <w:rPr>
          <w:sz w:val="12"/>
        </w:rPr>
      </w:pPr>
      <w:r w:rsidRPr="00885AB8">
        <w:t xml:space="preserve"> </w:t>
      </w:r>
    </w:p>
    <w:sectPr w:rsidR="00CC3E9D" w:rsidRPr="00885AB8" w:rsidSect="00942394">
      <w:footerReference w:type="default" r:id="rId8"/>
      <w:pgSz w:w="12242" w:h="15842" w:code="1"/>
      <w:pgMar w:top="568" w:right="1134" w:bottom="426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28C" w:rsidRDefault="004D228C">
      <w:r>
        <w:separator/>
      </w:r>
    </w:p>
  </w:endnote>
  <w:endnote w:type="continuationSeparator" w:id="0">
    <w:p w:rsidR="004D228C" w:rsidRDefault="004D2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F9D" w:rsidRDefault="000A5F9D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28C" w:rsidRDefault="004D228C">
      <w:r>
        <w:separator/>
      </w:r>
    </w:p>
  </w:footnote>
  <w:footnote w:type="continuationSeparator" w:id="0">
    <w:p w:rsidR="004D228C" w:rsidRDefault="004D2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9CC927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E4CA9"/>
    <w:multiLevelType w:val="multilevel"/>
    <w:tmpl w:val="6712AC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D084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9D73E2"/>
    <w:multiLevelType w:val="singleLevel"/>
    <w:tmpl w:val="6D942E6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8F328F"/>
    <w:multiLevelType w:val="hybridMultilevel"/>
    <w:tmpl w:val="9AE48B1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FC301F"/>
    <w:multiLevelType w:val="hybridMultilevel"/>
    <w:tmpl w:val="A45E44C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916F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BC56CF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6E6FBF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4E035A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8729A2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A4B1CCE"/>
    <w:multiLevelType w:val="singleLevel"/>
    <w:tmpl w:val="6D942E6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B7E1709"/>
    <w:multiLevelType w:val="hybridMultilevel"/>
    <w:tmpl w:val="D37CE27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F5E80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09A13D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5976815"/>
    <w:multiLevelType w:val="singleLevel"/>
    <w:tmpl w:val="6C4E61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A810093"/>
    <w:multiLevelType w:val="multilevel"/>
    <w:tmpl w:val="15108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D345C2"/>
    <w:multiLevelType w:val="hybridMultilevel"/>
    <w:tmpl w:val="C282B06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A301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C282D9C"/>
    <w:multiLevelType w:val="hybridMultilevel"/>
    <w:tmpl w:val="FCF29C6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5727D"/>
    <w:multiLevelType w:val="hybridMultilevel"/>
    <w:tmpl w:val="D01C584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1B4B46"/>
    <w:multiLevelType w:val="hybridMultilevel"/>
    <w:tmpl w:val="1E2CCCCC"/>
    <w:lvl w:ilvl="0" w:tplc="04160005">
      <w:start w:val="1"/>
      <w:numFmt w:val="bullet"/>
      <w:lvlText w:val=""/>
      <w:lvlJc w:val="left"/>
      <w:pPr>
        <w:tabs>
          <w:tab w:val="num" w:pos="845"/>
        </w:tabs>
        <w:ind w:left="8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22" w15:restartNumberingAfterBreak="0">
    <w:nsid w:val="6E197710"/>
    <w:multiLevelType w:val="hybridMultilevel"/>
    <w:tmpl w:val="DBD887C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26610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7B6475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BF530C1"/>
    <w:multiLevelType w:val="hybridMultilevel"/>
    <w:tmpl w:val="13FAE18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2740B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5"/>
  </w:num>
  <w:num w:numId="3">
    <w:abstractNumId w:val="7"/>
  </w:num>
  <w:num w:numId="4">
    <w:abstractNumId w:val="18"/>
  </w:num>
  <w:num w:numId="5">
    <w:abstractNumId w:val="9"/>
  </w:num>
  <w:num w:numId="6">
    <w:abstractNumId w:val="23"/>
  </w:num>
  <w:num w:numId="7">
    <w:abstractNumId w:val="6"/>
  </w:num>
  <w:num w:numId="8">
    <w:abstractNumId w:val="24"/>
  </w:num>
  <w:num w:numId="9">
    <w:abstractNumId w:val="26"/>
  </w:num>
  <w:num w:numId="10">
    <w:abstractNumId w:val="2"/>
  </w:num>
  <w:num w:numId="11">
    <w:abstractNumId w:val="14"/>
  </w:num>
  <w:num w:numId="12">
    <w:abstractNumId w:val="22"/>
  </w:num>
  <w:num w:numId="13">
    <w:abstractNumId w:val="25"/>
  </w:num>
  <w:num w:numId="14">
    <w:abstractNumId w:val="4"/>
  </w:num>
  <w:num w:numId="15">
    <w:abstractNumId w:val="20"/>
  </w:num>
  <w:num w:numId="16">
    <w:abstractNumId w:val="11"/>
  </w:num>
  <w:num w:numId="17">
    <w:abstractNumId w:val="3"/>
  </w:num>
  <w:num w:numId="18">
    <w:abstractNumId w:val="13"/>
  </w:num>
  <w:num w:numId="19">
    <w:abstractNumId w:val="8"/>
  </w:num>
  <w:num w:numId="20">
    <w:abstractNumId w:val="17"/>
  </w:num>
  <w:num w:numId="21">
    <w:abstractNumId w:val="12"/>
  </w:num>
  <w:num w:numId="22">
    <w:abstractNumId w:val="19"/>
  </w:num>
  <w:num w:numId="23">
    <w:abstractNumId w:val="21"/>
  </w:num>
  <w:num w:numId="24">
    <w:abstractNumId w:val="5"/>
  </w:num>
  <w:num w:numId="25">
    <w:abstractNumId w:val="10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CTIVE" w:val="Curriculum_Tiago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E015E6"/>
    <w:rsid w:val="00012CC2"/>
    <w:rsid w:val="00012EB4"/>
    <w:rsid w:val="00013FDF"/>
    <w:rsid w:val="00017AF7"/>
    <w:rsid w:val="00036AD9"/>
    <w:rsid w:val="00045969"/>
    <w:rsid w:val="00047AD4"/>
    <w:rsid w:val="00052A8E"/>
    <w:rsid w:val="00073DCD"/>
    <w:rsid w:val="00080D39"/>
    <w:rsid w:val="000A106E"/>
    <w:rsid w:val="000A5F9D"/>
    <w:rsid w:val="000D559D"/>
    <w:rsid w:val="000E70D0"/>
    <w:rsid w:val="000F0545"/>
    <w:rsid w:val="00106E78"/>
    <w:rsid w:val="00113464"/>
    <w:rsid w:val="00136511"/>
    <w:rsid w:val="00141AA1"/>
    <w:rsid w:val="001469D6"/>
    <w:rsid w:val="001737E3"/>
    <w:rsid w:val="00192EDF"/>
    <w:rsid w:val="001A4CA0"/>
    <w:rsid w:val="001C3156"/>
    <w:rsid w:val="001E0D64"/>
    <w:rsid w:val="001E4177"/>
    <w:rsid w:val="001F08F4"/>
    <w:rsid w:val="00210592"/>
    <w:rsid w:val="00213A4D"/>
    <w:rsid w:val="00217712"/>
    <w:rsid w:val="00234369"/>
    <w:rsid w:val="00245760"/>
    <w:rsid w:val="0024717F"/>
    <w:rsid w:val="002533C8"/>
    <w:rsid w:val="00285907"/>
    <w:rsid w:val="00292CF7"/>
    <w:rsid w:val="0029522F"/>
    <w:rsid w:val="002A1957"/>
    <w:rsid w:val="002A5C30"/>
    <w:rsid w:val="002A66F2"/>
    <w:rsid w:val="002A7841"/>
    <w:rsid w:val="002B23B1"/>
    <w:rsid w:val="002D023C"/>
    <w:rsid w:val="002D6BFD"/>
    <w:rsid w:val="002E17B9"/>
    <w:rsid w:val="00310DC2"/>
    <w:rsid w:val="003209B8"/>
    <w:rsid w:val="00323396"/>
    <w:rsid w:val="00340444"/>
    <w:rsid w:val="00340A0B"/>
    <w:rsid w:val="0035673A"/>
    <w:rsid w:val="0037165B"/>
    <w:rsid w:val="003753FA"/>
    <w:rsid w:val="00386A2A"/>
    <w:rsid w:val="00390D4D"/>
    <w:rsid w:val="003A3981"/>
    <w:rsid w:val="003B19C0"/>
    <w:rsid w:val="003C013D"/>
    <w:rsid w:val="003C2F76"/>
    <w:rsid w:val="003C47EE"/>
    <w:rsid w:val="00426492"/>
    <w:rsid w:val="004503FF"/>
    <w:rsid w:val="00463361"/>
    <w:rsid w:val="00471D66"/>
    <w:rsid w:val="00484661"/>
    <w:rsid w:val="00487674"/>
    <w:rsid w:val="00491307"/>
    <w:rsid w:val="004D228C"/>
    <w:rsid w:val="004D34E5"/>
    <w:rsid w:val="004D4C87"/>
    <w:rsid w:val="004E0288"/>
    <w:rsid w:val="00513980"/>
    <w:rsid w:val="0051568F"/>
    <w:rsid w:val="00516274"/>
    <w:rsid w:val="00525EC6"/>
    <w:rsid w:val="005310C4"/>
    <w:rsid w:val="00561759"/>
    <w:rsid w:val="0057054E"/>
    <w:rsid w:val="00571A05"/>
    <w:rsid w:val="005743E8"/>
    <w:rsid w:val="005A12FC"/>
    <w:rsid w:val="005A7D1D"/>
    <w:rsid w:val="005D2D40"/>
    <w:rsid w:val="005E05E6"/>
    <w:rsid w:val="0061213D"/>
    <w:rsid w:val="006160F6"/>
    <w:rsid w:val="00616DE8"/>
    <w:rsid w:val="0062426C"/>
    <w:rsid w:val="00631D1E"/>
    <w:rsid w:val="006476F7"/>
    <w:rsid w:val="0065456E"/>
    <w:rsid w:val="00657F75"/>
    <w:rsid w:val="006B250B"/>
    <w:rsid w:val="006B68DA"/>
    <w:rsid w:val="006D533B"/>
    <w:rsid w:val="00704A26"/>
    <w:rsid w:val="00705149"/>
    <w:rsid w:val="00707344"/>
    <w:rsid w:val="00714930"/>
    <w:rsid w:val="00717CCA"/>
    <w:rsid w:val="00723E1A"/>
    <w:rsid w:val="0076013C"/>
    <w:rsid w:val="007914FD"/>
    <w:rsid w:val="007A0277"/>
    <w:rsid w:val="007A7FB2"/>
    <w:rsid w:val="007B4DCD"/>
    <w:rsid w:val="007B68F7"/>
    <w:rsid w:val="007C1C08"/>
    <w:rsid w:val="007D2181"/>
    <w:rsid w:val="007D50A0"/>
    <w:rsid w:val="007F0F67"/>
    <w:rsid w:val="007F798C"/>
    <w:rsid w:val="008044C3"/>
    <w:rsid w:val="00812999"/>
    <w:rsid w:val="00820734"/>
    <w:rsid w:val="00836B80"/>
    <w:rsid w:val="00877726"/>
    <w:rsid w:val="00885AB8"/>
    <w:rsid w:val="00885CBB"/>
    <w:rsid w:val="00887870"/>
    <w:rsid w:val="00891521"/>
    <w:rsid w:val="008B1533"/>
    <w:rsid w:val="008E00E1"/>
    <w:rsid w:val="008E471A"/>
    <w:rsid w:val="008F2401"/>
    <w:rsid w:val="009006B2"/>
    <w:rsid w:val="00920DF0"/>
    <w:rsid w:val="00920F1D"/>
    <w:rsid w:val="00921BCE"/>
    <w:rsid w:val="00930405"/>
    <w:rsid w:val="00940737"/>
    <w:rsid w:val="00942394"/>
    <w:rsid w:val="00944B79"/>
    <w:rsid w:val="00957A86"/>
    <w:rsid w:val="00965EAA"/>
    <w:rsid w:val="00975A1B"/>
    <w:rsid w:val="00976106"/>
    <w:rsid w:val="00997F18"/>
    <w:rsid w:val="009C53F8"/>
    <w:rsid w:val="009D3053"/>
    <w:rsid w:val="009D6792"/>
    <w:rsid w:val="009F46FB"/>
    <w:rsid w:val="00A11754"/>
    <w:rsid w:val="00A133CC"/>
    <w:rsid w:val="00A628D3"/>
    <w:rsid w:val="00A65AD2"/>
    <w:rsid w:val="00A7620D"/>
    <w:rsid w:val="00AA121E"/>
    <w:rsid w:val="00AA5E04"/>
    <w:rsid w:val="00AB005B"/>
    <w:rsid w:val="00AB021E"/>
    <w:rsid w:val="00AF20F6"/>
    <w:rsid w:val="00B157C9"/>
    <w:rsid w:val="00B4039C"/>
    <w:rsid w:val="00B4097A"/>
    <w:rsid w:val="00B45586"/>
    <w:rsid w:val="00B50134"/>
    <w:rsid w:val="00B54FA3"/>
    <w:rsid w:val="00B654EE"/>
    <w:rsid w:val="00B7241E"/>
    <w:rsid w:val="00B73B02"/>
    <w:rsid w:val="00B97888"/>
    <w:rsid w:val="00BA10B9"/>
    <w:rsid w:val="00BA7FE3"/>
    <w:rsid w:val="00BB426D"/>
    <w:rsid w:val="00BD542D"/>
    <w:rsid w:val="00BE7C6C"/>
    <w:rsid w:val="00C05DD1"/>
    <w:rsid w:val="00C24DE5"/>
    <w:rsid w:val="00C26ED8"/>
    <w:rsid w:val="00C40AB8"/>
    <w:rsid w:val="00C41047"/>
    <w:rsid w:val="00C42B74"/>
    <w:rsid w:val="00C60EF2"/>
    <w:rsid w:val="00C70903"/>
    <w:rsid w:val="00C800AA"/>
    <w:rsid w:val="00C9522D"/>
    <w:rsid w:val="00CA6DBB"/>
    <w:rsid w:val="00CC121C"/>
    <w:rsid w:val="00CC3E9D"/>
    <w:rsid w:val="00CC5623"/>
    <w:rsid w:val="00CC71CB"/>
    <w:rsid w:val="00CE06E0"/>
    <w:rsid w:val="00CE2E06"/>
    <w:rsid w:val="00D01C5B"/>
    <w:rsid w:val="00D24554"/>
    <w:rsid w:val="00D2690F"/>
    <w:rsid w:val="00D4381B"/>
    <w:rsid w:val="00D478A0"/>
    <w:rsid w:val="00D83774"/>
    <w:rsid w:val="00D83F8A"/>
    <w:rsid w:val="00D949B0"/>
    <w:rsid w:val="00DB4B4E"/>
    <w:rsid w:val="00DC1CF3"/>
    <w:rsid w:val="00DC7AC0"/>
    <w:rsid w:val="00E015E6"/>
    <w:rsid w:val="00E30485"/>
    <w:rsid w:val="00E42188"/>
    <w:rsid w:val="00E42E70"/>
    <w:rsid w:val="00E504C7"/>
    <w:rsid w:val="00E56D78"/>
    <w:rsid w:val="00E62E7B"/>
    <w:rsid w:val="00E9515B"/>
    <w:rsid w:val="00EA0A40"/>
    <w:rsid w:val="00EE3405"/>
    <w:rsid w:val="00F1015A"/>
    <w:rsid w:val="00F41FEA"/>
    <w:rsid w:val="00F55337"/>
    <w:rsid w:val="00F720D1"/>
    <w:rsid w:val="00F85304"/>
    <w:rsid w:val="00F87D08"/>
    <w:rsid w:val="00F9021D"/>
    <w:rsid w:val="00F918F0"/>
    <w:rsid w:val="00F949FE"/>
    <w:rsid w:val="00FB0CD5"/>
    <w:rsid w:val="00FB2576"/>
    <w:rsid w:val="00FC2643"/>
    <w:rsid w:val="00FC344B"/>
    <w:rsid w:val="00FD1978"/>
    <w:rsid w:val="00FD29C5"/>
    <w:rsid w:val="00FD67E8"/>
    <w:rsid w:val="00FE5C01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BF26BF-A9B6-47FF-A53A-96FFE523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492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26492"/>
    <w:pPr>
      <w:keepNext/>
      <w:shd w:val="clear" w:color="auto" w:fill="000000"/>
      <w:jc w:val="both"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426492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654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426492"/>
    <w:rPr>
      <w:color w:val="0000FF"/>
      <w:u w:val="single"/>
    </w:rPr>
  </w:style>
  <w:style w:type="character" w:styleId="HiperlinkVisitado">
    <w:name w:val="FollowedHyperlink"/>
    <w:basedOn w:val="Fontepargpadro"/>
    <w:rsid w:val="00426492"/>
    <w:rPr>
      <w:color w:val="800080"/>
      <w:u w:val="single"/>
    </w:rPr>
  </w:style>
  <w:style w:type="paragraph" w:styleId="Ttulo">
    <w:name w:val="Title"/>
    <w:basedOn w:val="Normal"/>
    <w:qFormat/>
    <w:rsid w:val="00426492"/>
    <w:pPr>
      <w:jc w:val="center"/>
    </w:pPr>
    <w:rPr>
      <w:rFonts w:ascii="Arial Black" w:hAnsi="Arial Black"/>
      <w:i/>
      <w:sz w:val="34"/>
    </w:rPr>
  </w:style>
  <w:style w:type="paragraph" w:styleId="Corpodetexto">
    <w:name w:val="Body Text"/>
    <w:basedOn w:val="Normal"/>
    <w:rsid w:val="00426492"/>
    <w:pPr>
      <w:jc w:val="both"/>
    </w:pPr>
  </w:style>
  <w:style w:type="paragraph" w:styleId="Commarcadores">
    <w:name w:val="List Bullet"/>
    <w:basedOn w:val="Normal"/>
    <w:autoRedefine/>
    <w:rsid w:val="00426492"/>
    <w:pPr>
      <w:numPr>
        <w:numId w:val="1"/>
      </w:numPr>
    </w:pPr>
  </w:style>
  <w:style w:type="paragraph" w:styleId="Recuodecorpodetexto">
    <w:name w:val="Body Text Indent"/>
    <w:basedOn w:val="Normal"/>
    <w:rsid w:val="00426492"/>
    <w:pPr>
      <w:ind w:firstLine="708"/>
      <w:jc w:val="both"/>
    </w:pPr>
  </w:style>
  <w:style w:type="paragraph" w:styleId="Cabealho">
    <w:name w:val="header"/>
    <w:basedOn w:val="Normal"/>
    <w:rsid w:val="0042649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26492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426492"/>
    <w:pPr>
      <w:jc w:val="both"/>
    </w:pPr>
    <w:rPr>
      <w:b/>
    </w:rPr>
  </w:style>
  <w:style w:type="character" w:styleId="Nmerodepgina">
    <w:name w:val="page number"/>
    <w:basedOn w:val="Fontepargpadro"/>
    <w:rsid w:val="00426492"/>
  </w:style>
  <w:style w:type="paragraph" w:styleId="PargrafodaLista">
    <w:name w:val="List Paragraph"/>
    <w:basedOn w:val="Normal"/>
    <w:uiPriority w:val="34"/>
    <w:qFormat/>
    <w:rsid w:val="004D4C87"/>
    <w:pPr>
      <w:ind w:left="708"/>
    </w:pPr>
  </w:style>
  <w:style w:type="character" w:styleId="nfase">
    <w:name w:val="Emphasis"/>
    <w:basedOn w:val="Fontepargpadro"/>
    <w:qFormat/>
    <w:rsid w:val="00C05DD1"/>
    <w:rPr>
      <w:i/>
      <w:iCs/>
    </w:rPr>
  </w:style>
  <w:style w:type="paragraph" w:customStyle="1" w:styleId="Default">
    <w:name w:val="Default"/>
    <w:rsid w:val="005139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B654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nde.ribeiro@srsoluco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1026</Words>
  <Characters>5541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6554</CharactersWithSpaces>
  <SharedDoc>false</SharedDoc>
  <HLinks>
    <vt:vector size="6" baseType="variant">
      <vt:variant>
        <vt:i4>1245188</vt:i4>
      </vt:variant>
      <vt:variant>
        <vt:i4>0</vt:i4>
      </vt:variant>
      <vt:variant>
        <vt:i4>0</vt:i4>
      </vt:variant>
      <vt:variant>
        <vt:i4>5</vt:i4>
      </vt:variant>
      <vt:variant>
        <vt:lpwstr>mailto:sande_ribeiro@hotmail.com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Ronaldo Q. Ferreira</dc:creator>
  <cp:lastModifiedBy>Sande Luiz Sobreira Ribeiro Ribeiro</cp:lastModifiedBy>
  <cp:revision>26</cp:revision>
  <cp:lastPrinted>2003-06-24T13:12:00Z</cp:lastPrinted>
  <dcterms:created xsi:type="dcterms:W3CDTF">2012-01-02T14:06:00Z</dcterms:created>
  <dcterms:modified xsi:type="dcterms:W3CDTF">2017-03-03T18:51:00Z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OIICurrentID">
    <vt:lpwstr>3408964</vt:lpwstr>
  </property>
</Properties>
</file>