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rPr>
          <w:b w:val="1"/>
          <w:sz w:val="34.0"/>
          <w:szCs w:val="34.0"/>
          <w:rFonts w:ascii="Calibri" w:cs="Calibri" w:eastAsia="Calibri" w:hAnsi="Calibri"/>
        </w:rPr>
      </w:pPr>
      <w:r>
        <w:rPr>
          <w:b w:val="1"/>
          <w:sz w:val="34.0"/>
          <w:szCs w:val="34.0"/>
          <w:rFonts w:ascii="Calibri" w:cs="Calibri" w:eastAsia="Calibri" w:hAnsi="Calibri"/>
        </w:rPr>
        <w:t>FÁBIO COSTA DA SILVA</w:t>
      </w:r>
    </w:p>
    <w:p>
      <w:pPr>
        <w:jc w:val="center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São Gonçalo - RJ</w:t>
      </w:r>
    </w:p>
    <w:p>
      <w:pPr>
        <w:jc w:val="center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Rua Pinheiro Chagas, s/nº - Lote 17, Quadra 09, Casa 01 - Coelho</w:t>
      </w:r>
    </w:p>
    <w:p>
      <w:pPr>
        <w:jc w:val="center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Cel. (21) 96436-1813 / (21) 98437-4137</w:t>
      </w:r>
    </w:p>
    <w:p>
      <w:pPr>
        <w:jc w:val="center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Solteiro - 26 anos</w:t>
      </w:r>
    </w:p>
    <w:p>
      <w:pPr>
        <w:jc w:val="center"/>
        <w:rPr>
          <w:rFonts w:ascii="Calibri" w:cs="Calibri" w:eastAsia="Calibri" w:hAnsi="Calibri"/>
        </w:rPr>
      </w:pPr>
      <w:hyperlink r:id="rId5">
        <w:r>
          <w:rPr>
            <w:u w:val="single"/>
            <w:color w:val="0000ff"/>
            <w:rFonts w:ascii="Calibri" w:cs="Calibri" w:eastAsia="Calibri" w:hAnsi="Calibri"/>
          </w:rPr>
          <w:t>fabinhocostatop100@gmail.com</w:t>
        </w:r>
      </w:hyperlink>
    </w:p>
    <w:p>
      <w:pPr>
        <w:jc w:val="center"/>
        <w:rPr>
          <w:rFonts w:ascii="Calibri" w:cs="Calibri" w:eastAsia="Calibri" w:hAnsi="Calibri"/>
        </w:rPr>
      </w:pPr>
    </w:p>
    <w:p>
      <w:pPr>
        <w:jc w:val="both"/>
        <w:spacing w:line="360" w:lineRule="auto"/>
        <w:rPr>
          <w:b w:val="1"/>
          <w:u w:val="single"/>
          <w:sz w:val="12.0"/>
          <w:szCs w:val="12.0"/>
          <w:rFonts w:ascii="Calibri" w:cs="Calibri" w:eastAsia="Calibri" w:hAnsi="Calibri"/>
        </w:rPr>
      </w:pPr>
      <w:r>
        <w:rPr>
          <w:b w:val="1"/>
          <w:u w:val="single"/>
          <w:sz w:val="26.0"/>
          <w:szCs w:val="26.0"/>
          <w:rFonts w:ascii="Calibri" w:cs="Calibri" w:eastAsia="Calibri" w:hAnsi="Calibri"/>
        </w:rPr>
        <w:t>FORMAÇÃO ACADÊMICA:</w:t>
      </w:r>
    </w:p>
    <w:p>
      <w:pPr>
        <w:jc w:val="both"/>
        <w:spacing w:line="360" w:lineRule="auto"/>
        <w:rPr>
          <w:b w:val="1"/>
          <w:u w:val="single"/>
          <w:sz w:val="12.0"/>
          <w:szCs w:val="12.0"/>
          <w:rFonts w:ascii="Calibri" w:cs="Calibri" w:eastAsia="Calibri" w:hAnsi="Calibri"/>
        </w:rPr>
      </w:pPr>
    </w:p>
    <w:p>
      <w:pPr>
        <w:jc w:val="both"/>
        <w:spacing w:line="360" w:lineRule="auto"/>
        <w:rPr>
          <w:sz w:val="12.0"/>
          <w:szCs w:val="12.0"/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● Ensino Médio Completo - Colégio Estadual Profª Adélia Martins (1999-2010).</w:t>
      </w:r>
    </w:p>
    <w:p>
      <w:pPr>
        <w:jc w:val="both"/>
        <w:spacing w:line="360" w:lineRule="auto"/>
        <w:rPr>
          <w:sz w:val="12.0"/>
          <w:szCs w:val="12.0"/>
          <w:rFonts w:ascii="Calibri" w:cs="Calibri" w:eastAsia="Calibri" w:hAnsi="Calibri"/>
        </w:rPr>
      </w:pPr>
    </w:p>
    <w:p>
      <w:pPr>
        <w:jc w:val="both"/>
        <w:spacing w:line="360" w:lineRule="auto"/>
        <w:rPr>
          <w:b w:val="1"/>
          <w:u w:val="single"/>
          <w:sz w:val="12.0"/>
          <w:szCs w:val="12.0"/>
          <w:rFonts w:ascii="Calibri" w:cs="Calibri" w:eastAsia="Calibri" w:hAnsi="Calibri"/>
        </w:rPr>
      </w:pPr>
      <w:r>
        <w:rPr>
          <w:b w:val="1"/>
          <w:u w:val="single"/>
          <w:sz w:val="26.0"/>
          <w:szCs w:val="26.0"/>
          <w:rFonts w:ascii="Calibri" w:cs="Calibri" w:eastAsia="Calibri" w:hAnsi="Calibri"/>
        </w:rPr>
        <w:t>CURSOS DE ESPECIALIZAÇÃO:</w:t>
      </w:r>
    </w:p>
    <w:p>
      <w:pPr>
        <w:jc w:val="both"/>
        <w:rPr>
          <w:rFonts w:ascii="Calibri" w:cs="Calibri" w:eastAsia="Calibri" w:hAnsi="Calibri"/>
        </w:rPr>
      </w:pPr>
    </w:p>
    <w:p>
      <w:pPr>
        <w:jc w:val="both"/>
        <w:rPr>
          <w:b w:val="1"/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● </w:t>
      </w:r>
      <w:r>
        <w:rPr>
          <w:b w:val="1"/>
          <w:rFonts w:ascii="Calibri" w:cs="Calibri" w:eastAsia="Calibri" w:hAnsi="Calibri"/>
        </w:rPr>
        <w:t>NR 10 - Básico de Segurança no Trabalho em Alturas</w:t>
      </w:r>
    </w:p>
    <w:p>
      <w:pPr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FIRJAN SENAI SEDE - CENTRO RJ</w:t>
      </w:r>
    </w:p>
    <w:p>
      <w:pPr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Carga Horária 40 horas (Conclusão: 31/07/2015)</w:t>
      </w:r>
    </w:p>
    <w:p>
      <w:pPr>
        <w:jc w:val="both"/>
        <w:rPr>
          <w:rFonts w:ascii="Calibri" w:cs="Calibri" w:eastAsia="Calibri" w:hAnsi="Calibri"/>
        </w:rPr>
      </w:pPr>
    </w:p>
    <w:p>
      <w:pPr>
        <w:jc w:val="both"/>
        <w:rPr>
          <w:b w:val="1"/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● </w:t>
      </w:r>
      <w:r>
        <w:rPr>
          <w:b w:val="1"/>
          <w:rFonts w:ascii="Calibri" w:cs="Calibri" w:eastAsia="Calibri" w:hAnsi="Calibri"/>
        </w:rPr>
        <w:t>NR 35 - Básico de Segurança no Trabalho em Alturas</w:t>
      </w:r>
    </w:p>
    <w:p>
      <w:pPr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FIRJAN SENAI SEDE - CENTRO RJ</w:t>
      </w:r>
    </w:p>
    <w:p>
      <w:pPr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Carga Horária 8 horas (Conclusão: 21/03/2016)</w:t>
      </w:r>
    </w:p>
    <w:p>
      <w:pPr>
        <w:jc w:val="both"/>
        <w:rPr>
          <w:rFonts w:ascii="Calibri" w:cs="Calibri" w:eastAsia="Calibri" w:hAnsi="Calibri"/>
        </w:rPr>
      </w:pPr>
    </w:p>
    <w:p>
      <w:pPr>
        <w:jc w:val="both"/>
        <w:rPr>
          <w:rFonts w:ascii="Calibri" w:cs="Calibri" w:eastAsia="Calibri" w:hAnsi="Calibri"/>
        </w:rPr>
      </w:pPr>
    </w:p>
    <w:p>
      <w:pPr>
        <w:jc w:val="both"/>
        <w:rPr>
          <w:b w:val="1"/>
          <w:u w:val="single"/>
          <w:sz w:val="26.0"/>
          <w:szCs w:val="26.0"/>
          <w:rFonts w:ascii="Calibri" w:cs="Calibri" w:eastAsia="Calibri" w:hAnsi="Calibri"/>
        </w:rPr>
      </w:pPr>
      <w:r>
        <w:rPr>
          <w:b w:val="1"/>
          <w:u w:val="single"/>
          <w:sz w:val="26.0"/>
          <w:szCs w:val="26.0"/>
          <w:rFonts w:ascii="Calibri" w:cs="Calibri" w:eastAsia="Calibri" w:hAnsi="Calibri"/>
        </w:rPr>
        <w:t>RESUMO DE QUALIFICAÇÕES:</w:t>
      </w:r>
    </w:p>
    <w:p>
      <w:pPr>
        <w:jc w:val="both"/>
        <w:rPr>
          <w:b w:val="1"/>
          <w:rFonts w:ascii="Calibri" w:cs="Calibri" w:eastAsia="Calibri" w:hAnsi="Calibri"/>
        </w:rPr>
      </w:pPr>
    </w:p>
    <w:p>
      <w:pPr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● Auxiliar de Refrigeração</w:t>
      </w:r>
    </w:p>
    <w:p>
      <w:pPr>
        <w:jc w:val="both"/>
        <w:rPr>
          <w:rFonts w:ascii="Calibri" w:cs="Calibri" w:eastAsia="Calibri" w:hAnsi="Calibri"/>
        </w:rPr>
      </w:pPr>
    </w:p>
    <w:p>
      <w:pPr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● Auxiliar de Manutenção</w:t>
      </w:r>
    </w:p>
    <w:p>
      <w:pPr>
        <w:jc w:val="both"/>
        <w:rPr>
          <w:b w:val="1"/>
          <w:u w:val="single"/>
          <w:sz w:val="26.0"/>
          <w:szCs w:val="26.0"/>
          <w:rFonts w:ascii="Calibri" w:cs="Calibri" w:eastAsia="Calibri" w:hAnsi="Calibri"/>
        </w:rPr>
      </w:pPr>
    </w:p>
    <w:p>
      <w:pPr>
        <w:jc w:val="both"/>
        <w:rPr>
          <w:b w:val="1"/>
          <w:u w:val="single"/>
          <w:sz w:val="26.0"/>
          <w:szCs w:val="26.0"/>
          <w:rFonts w:ascii="Calibri" w:cs="Calibri" w:eastAsia="Calibri" w:hAnsi="Calibri"/>
        </w:rPr>
      </w:pPr>
      <w:r>
        <w:rPr>
          <w:b w:val="1"/>
          <w:u w:val="single"/>
          <w:sz w:val="26.0"/>
          <w:szCs w:val="26.0"/>
          <w:rFonts w:ascii="Calibri" w:cs="Calibri" w:eastAsia="Calibri" w:hAnsi="Calibri"/>
        </w:rPr>
        <w:t>EXPERIÊNCIA PROFISSIONAL:</w:t>
      </w:r>
    </w:p>
    <w:p>
      <w:pPr>
        <w:jc w:val="both"/>
        <w:rPr>
          <w:b w:val="1"/>
          <w:u w:val="single"/>
          <w:sz w:val="26.0"/>
          <w:szCs w:val="26.0"/>
          <w:rFonts w:ascii="Calibri" w:cs="Calibri" w:eastAsia="Calibri" w:hAnsi="Calibri"/>
        </w:rPr>
      </w:pPr>
    </w:p>
    <w:p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● </w:t>
      </w:r>
      <w:r>
        <w:rPr>
          <w:b w:val="1"/>
          <w:rFonts w:ascii="Calibri" w:cs="Calibri" w:eastAsia="Calibri" w:hAnsi="Calibri"/>
        </w:rPr>
        <w:t>MARISA LOJAS S/A:</w:t>
      </w:r>
      <w:r>
        <w:rPr>
          <w:rFonts w:ascii="Calibri" w:cs="Calibri" w:eastAsia="Calibri" w:hAnsi="Calibri"/>
        </w:rPr>
        <w:t xml:space="preserve"> Estoquista</w:t>
      </w:r>
    </w:p>
    <w:p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 Principais Atividades: Recebimento, Organização e Controle de Mercadorias;</w:t>
      </w:r>
    </w:p>
    <w:p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                                        Controle de Estoque e Notas Fiscais (Período: 18/03/2011 à 09/11/2012).</w:t>
      </w:r>
    </w:p>
    <w:p>
      <w:pPr>
        <w:rPr>
          <w:rFonts w:ascii="Calibri" w:cs="Calibri" w:eastAsia="Calibri" w:hAnsi="Calibri"/>
        </w:rPr>
      </w:pPr>
    </w:p>
    <w:p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● </w:t>
      </w:r>
      <w:r>
        <w:rPr>
          <w:b w:val="1"/>
          <w:rFonts w:ascii="Calibri" w:cs="Calibri" w:eastAsia="Calibri" w:hAnsi="Calibri"/>
        </w:rPr>
        <w:t>HEATING COOLING:</w:t>
      </w:r>
      <w:r>
        <w:rPr>
          <w:rFonts w:ascii="Calibri" w:cs="Calibri" w:eastAsia="Calibri" w:hAnsi="Calibri"/>
        </w:rPr>
        <w:t xml:space="preserve"> Ajudante de Manutenção</w:t>
      </w:r>
    </w:p>
    <w:p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 Contratos: </w:t>
      </w:r>
      <w:r>
        <w:rPr>
          <w:b w:val="1"/>
          <w:rFonts w:ascii="Calibri" w:cs="Calibri" w:eastAsia="Calibri" w:hAnsi="Calibri"/>
        </w:rPr>
        <w:t>Partage Shopping São Gonçalo e Vila Olímpica Barra - RJ</w:t>
      </w:r>
    </w:p>
    <w:p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 Principais Atividades: Auxílio em manutenção de Chiller, Selfs Contained, Fan Coils, Splits e etc...</w:t>
      </w:r>
    </w:p>
    <w:p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                                        Operação e Controle de Chiller Carrier (Período: 12/11/2014 à 01/06/2016).</w:t>
      </w:r>
    </w:p>
    <w:p>
      <w:pPr>
        <w:rPr>
          <w:rFonts w:ascii="Calibri" w:cs="Calibri" w:eastAsia="Calibri" w:hAnsi="Calibri"/>
        </w:rPr>
      </w:pPr>
    </w:p>
    <w:p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● </w:t>
      </w:r>
      <w:r>
        <w:rPr>
          <w:b w:val="1"/>
          <w:rFonts w:ascii="Calibri" w:cs="Calibri" w:eastAsia="Calibri" w:hAnsi="Calibri"/>
        </w:rPr>
        <w:t>PERSONAL SERVICE:</w:t>
      </w:r>
      <w:r>
        <w:rPr>
          <w:rFonts w:ascii="Calibri" w:cs="Calibri" w:eastAsia="Calibri" w:hAnsi="Calibri"/>
        </w:rPr>
        <w:t xml:space="preserve"> Ajudante de Manutenção.  </w:t>
      </w:r>
    </w:p>
    <w:p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Contratos: </w:t>
      </w:r>
      <w:r>
        <w:rPr>
          <w:b w:val="1"/>
          <w:rFonts w:ascii="Calibri" w:cs="Calibri" w:eastAsia="Calibri" w:hAnsi="Calibri"/>
        </w:rPr>
        <w:t>Partage Shopping São Gonçalo</w:t>
      </w:r>
    </w:p>
    <w:p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Principais Atividades: Auxílio em manutenção de Chiller, Selfs Contained, Fan Coils, Splits e etc...</w:t>
      </w:r>
    </w:p>
    <w:p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                                         Operação e Controle de Chiller Carrier (Período: 21/09/2016 à 01/01/2017).</w:t>
      </w:r>
    </w:p>
    <w:p>
      <w:pPr>
        <w:rPr>
          <w:b w:val="0"/>
          <w:i w:val="0"/>
          <w:vertAlign w:val="baseline"/>
          <w:sz w:val="24.0"/>
          <w:szCs w:val="24.0"/>
          <w:rFonts w:ascii="Calibri" w:cs="Calibri" w:eastAsia="Calibri" w:hAnsi="Calibri"/>
          <w:strike w:val="false"/>
        </w:rPr>
      </w:pPr>
    </w:p>
    <w:p>
      <w:pP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OBS : PORTADOR DE CNH CATEGORIA : B</w:t>
      </w:r>
    </w:p>
    <w:sectPr>
      <w:pgSz w:w="12240" w:h="15840" w:orient="portrait"/>
      <w:pgMar w:bottom="720" w:top="720" w:right="720" w:left="720" w:head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notTrueType w:val="true"/>
  </w:font>
  <w:font w:name="Georgia">
    <w:notTrueType w:val="true"/>
  </w:font>
  <w:font w:name="Calibri">
    <w:notTrueType w:val="tru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b w:val="0"/>
        <w:i w:val="0"/>
        <w:u w:val="none"/>
        <w:vertAlign w:val="baseline"/>
        <w:sz w:val="24.0"/>
        <w:szCs w:val="24.0"/>
        <w:color w:val="000000"/>
        <w:rFonts w:ascii="Times New Roman" w:cs="Times New Roman" w:eastAsia="Times New Roman" w:hAnsi="Times New Roman"/>
        <w:smallCaps w:val="false"/>
        <w:strike w:val="false"/>
        <w:shd w:val="clear" w:fill="auto"/>
      </w:rPr>
    </w:rPrDefault>
    <w:pPrDefault>
      <w:pPr>
        <w:jc w:val="left"/>
        <w:widowControl w:val="true"/>
        <w:spacing w:after="0" w:before="0" w:line="240" w:lineRule="auto"/>
        <w:ind w:left="0" w:right="0" w:firstLine="0"/>
        <w:pBdr>
          <w:between w:val="nil" w:color="000000"/>
          <w:bottom w:val="nil" w:color="000000"/>
          <w:left w:val="nil" w:color="000000"/>
          <w:right w:val="nil" w:color="000000"/>
          <w:top w:val="nil" w:color="000000"/>
        </w:pBdr>
        <w:shd w:val="clear" w:fill="auto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rPr>
      <w:b w:val="1"/>
      <w:sz w:val="48.0"/>
      <w:szCs w:val="48.0"/>
    </w:rPr>
    <w:pPr>
      <w:keepNext w:val="true"/>
      <w:keepLines w:val="true"/>
      <w:spacing w:after="120" w:before="480" w:lineRule="auto"/>
    </w:pPr>
  </w:style>
  <w:style w:type="paragraph" w:styleId="Heading2">
    <w:name w:val="heading 2"/>
    <w:basedOn w:val="Normal"/>
    <w:rPr>
      <w:b w:val="1"/>
      <w:sz w:val="36.0"/>
      <w:szCs w:val="36.0"/>
    </w:rPr>
    <w:pPr>
      <w:keepNext w:val="true"/>
      <w:keepLines w:val="true"/>
      <w:spacing w:after="80" w:before="360" w:lineRule="auto"/>
    </w:pPr>
  </w:style>
  <w:style w:type="paragraph" w:styleId="Heading3">
    <w:name w:val="heading 3"/>
    <w:basedOn w:val="Normal"/>
    <w:rPr>
      <w:b w:val="1"/>
      <w:sz w:val="28.0"/>
      <w:szCs w:val="28.0"/>
    </w:rPr>
    <w:pPr>
      <w:keepNext w:val="true"/>
      <w:keepLines w:val="true"/>
      <w:spacing w:after="80" w:before="280" w:lineRule="auto"/>
    </w:pPr>
  </w:style>
  <w:style w:type="paragraph" w:styleId="Heading4">
    <w:name w:val="heading 4"/>
    <w:basedOn w:val="Normal"/>
    <w:rPr>
      <w:b w:val="1"/>
      <w:sz w:val="24.0"/>
      <w:szCs w:val="24.0"/>
    </w:rPr>
    <w:pPr>
      <w:keepNext w:val="true"/>
      <w:keepLines w:val="true"/>
      <w:spacing w:after="40" w:before="240" w:lineRule="auto"/>
    </w:pPr>
  </w:style>
  <w:style w:type="paragraph" w:styleId="Heading5">
    <w:name w:val="heading 5"/>
    <w:basedOn w:val="Normal"/>
    <w:rPr>
      <w:b w:val="1"/>
      <w:sz w:val="22.0"/>
      <w:szCs w:val="22.0"/>
    </w:rPr>
    <w:pPr>
      <w:keepNext w:val="true"/>
      <w:keepLines w:val="true"/>
      <w:spacing w:after="40" w:before="220" w:lineRule="auto"/>
    </w:pPr>
  </w:style>
  <w:style w:type="paragraph" w:styleId="Heading6">
    <w:name w:val="heading 6"/>
    <w:basedOn w:val="Normal"/>
    <w:rPr>
      <w:b w:val="1"/>
      <w:sz w:val="20.0"/>
      <w:szCs w:val="20.0"/>
    </w:rPr>
    <w:pPr>
      <w:keepNext w:val="true"/>
      <w:keepLines w:val="true"/>
      <w:spacing w:after="40" w:before="200" w:lineRule="auto"/>
    </w:pPr>
  </w:style>
  <w:style w:type="table" w:default="1" w:styleId="TableNormal">
    <w:name w:val="Table Normal"/>
  </w:style>
  <w:style w:type="paragraph" w:styleId="Title">
    <w:name w:val="Title"/>
    <w:basedOn w:val="Normal"/>
    <w:rPr>
      <w:b w:val="1"/>
      <w:sz w:val="72.0"/>
      <w:szCs w:val="72.0"/>
    </w:rPr>
    <w:pPr>
      <w:keepNext w:val="true"/>
      <w:keepLines w:val="true"/>
      <w:spacing w:after="120" w:before="480" w:lineRule="auto"/>
    </w:pPr>
  </w:style>
  <w:style w:type="paragraph" w:styleId="Subtitle">
    <w:name w:val="Subtitle"/>
    <w:basedOn w:val="Normal"/>
    <w:rPr>
      <w:i w:val="1"/>
      <w:sz w:val="48.0"/>
      <w:szCs w:val="48.0"/>
      <w:color w:val="666666"/>
      <w:rFonts w:ascii="Georgia" w:cs="Georgia" w:eastAsia="Georgia" w:hAnsi="Georgia"/>
    </w:rPr>
    <w:pPr>
      <w:keepNext w:val="true"/>
      <w:keepLines w:val="true"/>
      <w:spacing w:after="80" w:before="360" w:lineRule="auto"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fabinhocostatop100@gmail.com" TargetMode="Externa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2017-09-14T04:10:03Z</dcterms:created>
  <dcterms:modified xsi:type="dcterms:W3CDTF">2017-09-14T04:10:03Z</dcterms:modified>
</cp:coreProperties>
</file>