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D2" w:rsidRPr="004B02A8" w:rsidRDefault="009F65F8" w:rsidP="006F04D2">
      <w:pPr>
        <w:pStyle w:val="Seo"/>
        <w:spacing w:line="360" w:lineRule="auto"/>
        <w:rPr>
          <w:rFonts w:ascii="Georgia" w:hAnsi="Georgia"/>
          <w:color w:val="auto"/>
          <w:sz w:val="32"/>
          <w:szCs w:val="32"/>
        </w:rPr>
      </w:pPr>
      <w:r w:rsidRPr="004B02A8">
        <w:rPr>
          <w:rFonts w:ascii="Georgia" w:hAnsi="Georgia"/>
          <w:noProof/>
          <w:color w:val="auto"/>
          <w:sz w:val="32"/>
          <w:szCs w:val="32"/>
          <w:lang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-80645</wp:posOffset>
            </wp:positionV>
            <wp:extent cx="1181100" cy="1581150"/>
            <wp:effectExtent l="19050" t="0" r="0" b="0"/>
            <wp:wrapThrough wrapText="bothSides">
              <wp:wrapPolygon edited="0">
                <wp:start x="-348" y="0"/>
                <wp:lineTo x="-348" y="21340"/>
                <wp:lineTo x="21600" y="21340"/>
                <wp:lineTo x="21600" y="0"/>
                <wp:lineTo x="-348" y="0"/>
              </wp:wrapPolygon>
            </wp:wrapThrough>
            <wp:docPr id="1" name="Imagem 0" descr="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48E">
        <w:rPr>
          <w:rFonts w:ascii="Georgia" w:hAnsi="Georgia"/>
          <w:noProof/>
          <w:color w:val="auto"/>
          <w:sz w:val="32"/>
          <w:szCs w:val="3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6.55pt;margin-top:2.65pt;width:0;height:695.25pt;z-index:251657728;mso-position-horizontal-relative:text;mso-position-vertical-relative:text" o:connectortype="straight" strokecolor="#7f7f7f" strokeweight="5pt">
            <v:shadow on="t" color="#622423" opacity=".5" offset="-6pt,-6pt"/>
          </v:shape>
        </w:pict>
      </w:r>
      <w:r w:rsidR="00EF76E2" w:rsidRPr="004B02A8">
        <w:rPr>
          <w:rFonts w:ascii="Georgia" w:hAnsi="Georgia"/>
          <w:color w:val="auto"/>
          <w:sz w:val="32"/>
          <w:szCs w:val="32"/>
        </w:rPr>
        <w:t>Bruna Silva Gomes</w:t>
      </w:r>
      <w:r w:rsidR="0094462A" w:rsidRPr="004B02A8">
        <w:rPr>
          <w:rFonts w:ascii="Georgia" w:hAnsi="Georgia"/>
          <w:color w:val="auto"/>
          <w:sz w:val="32"/>
          <w:szCs w:val="32"/>
        </w:rPr>
        <w:t xml:space="preserve"> </w:t>
      </w:r>
      <w:proofErr w:type="spellStart"/>
      <w:r w:rsidR="0094462A" w:rsidRPr="004B02A8">
        <w:rPr>
          <w:rFonts w:ascii="Georgia" w:hAnsi="Georgia"/>
          <w:color w:val="auto"/>
          <w:sz w:val="32"/>
          <w:szCs w:val="32"/>
        </w:rPr>
        <w:t>Casteglione</w:t>
      </w:r>
      <w:proofErr w:type="spellEnd"/>
    </w:p>
    <w:p w:rsidR="0094462A" w:rsidRPr="00327115" w:rsidRDefault="006F04D2" w:rsidP="00D62FA1">
      <w:pPr>
        <w:rPr>
          <w:color w:val="auto"/>
          <w:sz w:val="22"/>
          <w:szCs w:val="22"/>
        </w:rPr>
      </w:pPr>
      <w:r w:rsidRPr="00327115">
        <w:rPr>
          <w:color w:val="auto"/>
          <w:sz w:val="22"/>
          <w:szCs w:val="22"/>
        </w:rPr>
        <w:t xml:space="preserve">Rua </w:t>
      </w:r>
      <w:r w:rsidR="00EF76E2" w:rsidRPr="00327115">
        <w:rPr>
          <w:color w:val="auto"/>
          <w:sz w:val="22"/>
          <w:szCs w:val="22"/>
        </w:rPr>
        <w:t xml:space="preserve">Armando Reis </w:t>
      </w:r>
      <w:r w:rsidR="009F65F8" w:rsidRPr="00327115">
        <w:rPr>
          <w:color w:val="auto"/>
          <w:sz w:val="22"/>
          <w:szCs w:val="22"/>
        </w:rPr>
        <w:t>Athayde</w:t>
      </w:r>
      <w:r w:rsidRPr="00327115">
        <w:rPr>
          <w:color w:val="auto"/>
          <w:sz w:val="22"/>
          <w:szCs w:val="22"/>
        </w:rPr>
        <w:t xml:space="preserve">, </w:t>
      </w:r>
      <w:r w:rsidR="00EF76E2" w:rsidRPr="00327115">
        <w:rPr>
          <w:color w:val="auto"/>
          <w:sz w:val="22"/>
          <w:szCs w:val="22"/>
        </w:rPr>
        <w:t>69</w:t>
      </w:r>
      <w:r w:rsidRPr="00327115">
        <w:rPr>
          <w:color w:val="auto"/>
          <w:sz w:val="22"/>
          <w:szCs w:val="22"/>
        </w:rPr>
        <w:t xml:space="preserve"> / </w:t>
      </w:r>
      <w:r w:rsidR="00EF76E2" w:rsidRPr="00327115">
        <w:rPr>
          <w:color w:val="auto"/>
          <w:sz w:val="22"/>
          <w:szCs w:val="22"/>
        </w:rPr>
        <w:t>Monte Belo</w:t>
      </w:r>
      <w:r w:rsidRPr="00327115">
        <w:rPr>
          <w:color w:val="auto"/>
          <w:sz w:val="22"/>
          <w:szCs w:val="22"/>
        </w:rPr>
        <w:t xml:space="preserve"> – </w:t>
      </w:r>
      <w:r w:rsidR="00EF76E2" w:rsidRPr="00327115">
        <w:rPr>
          <w:color w:val="auto"/>
          <w:sz w:val="22"/>
          <w:szCs w:val="22"/>
        </w:rPr>
        <w:t>Cachoeiro de Itapemirim - ES</w:t>
      </w:r>
      <w:r w:rsidRPr="00327115">
        <w:rPr>
          <w:color w:val="auto"/>
          <w:sz w:val="22"/>
          <w:szCs w:val="22"/>
        </w:rPr>
        <w:t xml:space="preserve"> </w:t>
      </w:r>
      <w:r w:rsidRPr="00327115">
        <w:rPr>
          <w:color w:val="auto"/>
          <w:sz w:val="22"/>
          <w:szCs w:val="22"/>
        </w:rPr>
        <w:br/>
        <w:t>Telefone:</w:t>
      </w:r>
      <w:r w:rsidR="00EF76E2" w:rsidRPr="00327115">
        <w:rPr>
          <w:color w:val="auto"/>
          <w:sz w:val="22"/>
          <w:szCs w:val="22"/>
        </w:rPr>
        <w:t xml:space="preserve"> (28)9</w:t>
      </w:r>
      <w:r w:rsidR="00225F6B" w:rsidRPr="00327115">
        <w:rPr>
          <w:color w:val="auto"/>
          <w:sz w:val="22"/>
          <w:szCs w:val="22"/>
        </w:rPr>
        <w:t>9</w:t>
      </w:r>
      <w:r w:rsidR="00EF76E2" w:rsidRPr="00327115">
        <w:rPr>
          <w:color w:val="auto"/>
          <w:sz w:val="22"/>
          <w:szCs w:val="22"/>
        </w:rPr>
        <w:t>956-6037</w:t>
      </w:r>
      <w:r w:rsidR="00154793" w:rsidRPr="00327115">
        <w:rPr>
          <w:color w:val="auto"/>
          <w:sz w:val="22"/>
          <w:szCs w:val="22"/>
        </w:rPr>
        <w:t xml:space="preserve"> / (28) 99253-9619 (Recado Esposo – Daniel</w:t>
      </w:r>
      <w:proofErr w:type="gramStart"/>
      <w:r w:rsidR="00154793" w:rsidRPr="00327115">
        <w:rPr>
          <w:color w:val="auto"/>
          <w:sz w:val="22"/>
          <w:szCs w:val="22"/>
        </w:rPr>
        <w:t>)</w:t>
      </w:r>
      <w:proofErr w:type="gramEnd"/>
      <w:r w:rsidRPr="00327115">
        <w:rPr>
          <w:color w:val="auto"/>
          <w:sz w:val="22"/>
          <w:szCs w:val="22"/>
        </w:rPr>
        <w:br/>
        <w:t>E-</w:t>
      </w:r>
      <w:r w:rsidR="00EF76E2" w:rsidRPr="00327115">
        <w:rPr>
          <w:color w:val="auto"/>
          <w:sz w:val="22"/>
          <w:szCs w:val="22"/>
        </w:rPr>
        <w:t>mail: bruna.sgomes@bol.com.br</w:t>
      </w:r>
      <w:r w:rsidR="00EF76E2" w:rsidRPr="00327115">
        <w:rPr>
          <w:color w:val="auto"/>
          <w:sz w:val="22"/>
          <w:szCs w:val="22"/>
        </w:rPr>
        <w:br/>
        <w:t>Idade: 26 anos</w:t>
      </w:r>
      <w:bookmarkStart w:id="0" w:name="_GoBack"/>
      <w:bookmarkEnd w:id="0"/>
      <w:r w:rsidRPr="00327115">
        <w:rPr>
          <w:color w:val="auto"/>
          <w:sz w:val="22"/>
          <w:szCs w:val="22"/>
        </w:rPr>
        <w:br/>
        <w:t>Estado Civil: Casada</w:t>
      </w:r>
    </w:p>
    <w:p w:rsidR="00B35A81" w:rsidRDefault="00B35A81" w:rsidP="0094462A">
      <w:pPr>
        <w:rPr>
          <w:color w:val="auto"/>
          <w:sz w:val="22"/>
          <w:szCs w:val="22"/>
        </w:rPr>
      </w:pPr>
    </w:p>
    <w:p w:rsidR="00245006" w:rsidRPr="00327115" w:rsidRDefault="00245006" w:rsidP="0094462A">
      <w:pPr>
        <w:rPr>
          <w:color w:val="auto"/>
          <w:sz w:val="22"/>
          <w:szCs w:val="22"/>
        </w:rPr>
      </w:pPr>
    </w:p>
    <w:p w:rsidR="006F04D2" w:rsidRPr="00327115" w:rsidRDefault="006F04D2" w:rsidP="006F04D2">
      <w:pPr>
        <w:pStyle w:val="Seo"/>
        <w:spacing w:line="312" w:lineRule="auto"/>
        <w:rPr>
          <w:rFonts w:ascii="Georgia" w:hAnsi="Georgia"/>
          <w:color w:val="auto"/>
          <w:sz w:val="22"/>
          <w:szCs w:val="22"/>
          <w:u w:val="single"/>
        </w:rPr>
      </w:pPr>
      <w:r w:rsidRPr="00327115">
        <w:rPr>
          <w:rFonts w:ascii="Georgia" w:hAnsi="Georgia"/>
          <w:color w:val="auto"/>
          <w:sz w:val="22"/>
          <w:szCs w:val="22"/>
          <w:u w:val="single"/>
        </w:rPr>
        <w:t>Formação</w:t>
      </w:r>
    </w:p>
    <w:p w:rsidR="006F04D2" w:rsidRPr="00327115" w:rsidRDefault="006F04D2" w:rsidP="006F04D2">
      <w:pPr>
        <w:pStyle w:val="Commarcadores"/>
        <w:spacing w:line="312" w:lineRule="auto"/>
        <w:rPr>
          <w:color w:val="auto"/>
          <w:sz w:val="22"/>
          <w:szCs w:val="22"/>
        </w:rPr>
      </w:pPr>
      <w:r w:rsidRPr="00327115">
        <w:rPr>
          <w:color w:val="auto"/>
          <w:sz w:val="22"/>
          <w:szCs w:val="22"/>
        </w:rPr>
        <w:t xml:space="preserve">Ensino Superior – </w:t>
      </w:r>
      <w:r w:rsidR="00EF76E2" w:rsidRPr="00327115">
        <w:rPr>
          <w:color w:val="auto"/>
          <w:sz w:val="22"/>
          <w:szCs w:val="22"/>
        </w:rPr>
        <w:t>Matemática</w:t>
      </w:r>
      <w:r w:rsidR="00EF76E2" w:rsidRPr="00327115">
        <w:rPr>
          <w:color w:val="auto"/>
          <w:sz w:val="22"/>
          <w:szCs w:val="22"/>
        </w:rPr>
        <w:br/>
        <w:t>Centro Universitário São Camilo</w:t>
      </w:r>
      <w:r w:rsidR="00C50DAF">
        <w:rPr>
          <w:color w:val="auto"/>
          <w:sz w:val="22"/>
          <w:szCs w:val="22"/>
        </w:rPr>
        <w:t xml:space="preserve"> – Espírito Santo</w:t>
      </w:r>
    </w:p>
    <w:p w:rsidR="006F04D2" w:rsidRDefault="006F04D2" w:rsidP="006F04D2">
      <w:pPr>
        <w:pStyle w:val="Commarcadores"/>
        <w:numPr>
          <w:ilvl w:val="0"/>
          <w:numId w:val="0"/>
        </w:numPr>
        <w:spacing w:line="312" w:lineRule="auto"/>
        <w:rPr>
          <w:color w:val="auto"/>
          <w:sz w:val="22"/>
          <w:szCs w:val="22"/>
        </w:rPr>
      </w:pPr>
    </w:p>
    <w:p w:rsidR="00327115" w:rsidRPr="00327115" w:rsidRDefault="00327115" w:rsidP="006F04D2">
      <w:pPr>
        <w:pStyle w:val="Commarcadores"/>
        <w:numPr>
          <w:ilvl w:val="0"/>
          <w:numId w:val="0"/>
        </w:numPr>
        <w:spacing w:line="312" w:lineRule="auto"/>
        <w:rPr>
          <w:color w:val="auto"/>
          <w:sz w:val="22"/>
          <w:szCs w:val="22"/>
        </w:rPr>
      </w:pPr>
    </w:p>
    <w:p w:rsidR="006F04D2" w:rsidRPr="00327115" w:rsidRDefault="006F04D2" w:rsidP="006F04D2">
      <w:pPr>
        <w:pStyle w:val="Seo"/>
        <w:spacing w:line="312" w:lineRule="auto"/>
        <w:rPr>
          <w:rFonts w:ascii="Georgia" w:hAnsi="Georgia"/>
          <w:color w:val="auto"/>
          <w:sz w:val="22"/>
          <w:szCs w:val="22"/>
          <w:u w:val="single"/>
        </w:rPr>
      </w:pPr>
      <w:r w:rsidRPr="00327115">
        <w:rPr>
          <w:rFonts w:ascii="Georgia" w:hAnsi="Georgia"/>
          <w:color w:val="auto"/>
          <w:sz w:val="22"/>
          <w:szCs w:val="22"/>
          <w:u w:val="single"/>
        </w:rPr>
        <w:t>Experiência</w:t>
      </w:r>
    </w:p>
    <w:p w:rsidR="00CF7919" w:rsidRPr="00327115" w:rsidRDefault="006F04D2" w:rsidP="009523CE">
      <w:pPr>
        <w:pStyle w:val="Commarcadores"/>
        <w:spacing w:line="312" w:lineRule="auto"/>
        <w:rPr>
          <w:color w:val="auto"/>
          <w:sz w:val="22"/>
          <w:szCs w:val="22"/>
        </w:rPr>
      </w:pPr>
      <w:r w:rsidRPr="00327115">
        <w:rPr>
          <w:color w:val="auto"/>
          <w:sz w:val="22"/>
          <w:szCs w:val="22"/>
        </w:rPr>
        <w:t>Cargo: A</w:t>
      </w:r>
      <w:r w:rsidR="00EF76E2" w:rsidRPr="00327115">
        <w:rPr>
          <w:color w:val="auto"/>
          <w:sz w:val="22"/>
          <w:szCs w:val="22"/>
        </w:rPr>
        <w:t>nalista</w:t>
      </w:r>
      <w:r w:rsidRPr="00327115">
        <w:rPr>
          <w:color w:val="auto"/>
          <w:sz w:val="22"/>
          <w:szCs w:val="22"/>
        </w:rPr>
        <w:t xml:space="preserve"> Financeiro – </w:t>
      </w:r>
      <w:r w:rsidR="00EF76E2" w:rsidRPr="00327115">
        <w:rPr>
          <w:color w:val="auto"/>
          <w:sz w:val="22"/>
          <w:szCs w:val="22"/>
        </w:rPr>
        <w:t>Abril</w:t>
      </w:r>
      <w:r w:rsidRPr="00327115">
        <w:rPr>
          <w:color w:val="auto"/>
          <w:sz w:val="22"/>
          <w:szCs w:val="22"/>
        </w:rPr>
        <w:t xml:space="preserve"> de 20</w:t>
      </w:r>
      <w:r w:rsidR="00EF76E2" w:rsidRPr="00327115">
        <w:rPr>
          <w:color w:val="auto"/>
          <w:sz w:val="22"/>
          <w:szCs w:val="22"/>
        </w:rPr>
        <w:t>12</w:t>
      </w:r>
      <w:r w:rsidRPr="00327115">
        <w:rPr>
          <w:color w:val="auto"/>
          <w:sz w:val="22"/>
          <w:szCs w:val="22"/>
        </w:rPr>
        <w:t xml:space="preserve"> a </w:t>
      </w:r>
      <w:r w:rsidR="00EF76E2" w:rsidRPr="00327115">
        <w:rPr>
          <w:color w:val="auto"/>
          <w:sz w:val="22"/>
          <w:szCs w:val="22"/>
        </w:rPr>
        <w:t>Abril</w:t>
      </w:r>
      <w:r w:rsidRPr="00327115">
        <w:rPr>
          <w:color w:val="auto"/>
          <w:sz w:val="22"/>
          <w:szCs w:val="22"/>
        </w:rPr>
        <w:t xml:space="preserve"> de 20</w:t>
      </w:r>
      <w:r w:rsidR="00EF76E2" w:rsidRPr="00327115">
        <w:rPr>
          <w:color w:val="auto"/>
          <w:sz w:val="22"/>
          <w:szCs w:val="22"/>
        </w:rPr>
        <w:t>13</w:t>
      </w:r>
      <w:r w:rsidRPr="00327115">
        <w:rPr>
          <w:color w:val="auto"/>
          <w:sz w:val="22"/>
          <w:szCs w:val="22"/>
        </w:rPr>
        <w:br/>
      </w:r>
      <w:r w:rsidR="00EF76E2" w:rsidRPr="00327115">
        <w:rPr>
          <w:color w:val="auto"/>
          <w:sz w:val="22"/>
          <w:szCs w:val="22"/>
        </w:rPr>
        <w:t xml:space="preserve">Grupo Solução – Estrela H Motos </w:t>
      </w:r>
      <w:r w:rsidR="009F65F8" w:rsidRPr="00327115">
        <w:rPr>
          <w:color w:val="auto"/>
          <w:sz w:val="22"/>
          <w:szCs w:val="22"/>
        </w:rPr>
        <w:t>Ltda.</w:t>
      </w:r>
      <w:r w:rsidRPr="00327115">
        <w:rPr>
          <w:color w:val="auto"/>
          <w:sz w:val="22"/>
          <w:szCs w:val="22"/>
        </w:rPr>
        <w:br/>
        <w:t xml:space="preserve">Principais responsabilidades: </w:t>
      </w:r>
      <w:r w:rsidR="00EF76E2" w:rsidRPr="00327115">
        <w:rPr>
          <w:color w:val="auto"/>
          <w:sz w:val="22"/>
          <w:szCs w:val="22"/>
        </w:rPr>
        <w:t xml:space="preserve">Fluxo </w:t>
      </w:r>
      <w:r w:rsidR="00245006">
        <w:rPr>
          <w:color w:val="auto"/>
          <w:sz w:val="22"/>
          <w:szCs w:val="22"/>
        </w:rPr>
        <w:t>de C</w:t>
      </w:r>
      <w:r w:rsidRPr="00327115">
        <w:rPr>
          <w:color w:val="auto"/>
          <w:sz w:val="22"/>
          <w:szCs w:val="22"/>
        </w:rPr>
        <w:t xml:space="preserve">aixa, </w:t>
      </w:r>
      <w:r w:rsidR="00EF76E2" w:rsidRPr="00327115">
        <w:rPr>
          <w:color w:val="auto"/>
          <w:sz w:val="22"/>
          <w:szCs w:val="22"/>
        </w:rPr>
        <w:t>A</w:t>
      </w:r>
      <w:r w:rsidRPr="00327115">
        <w:rPr>
          <w:color w:val="auto"/>
          <w:sz w:val="22"/>
          <w:szCs w:val="22"/>
        </w:rPr>
        <w:t xml:space="preserve">companhamento de </w:t>
      </w:r>
      <w:r w:rsidR="00EF76E2" w:rsidRPr="00327115">
        <w:rPr>
          <w:color w:val="auto"/>
          <w:sz w:val="22"/>
          <w:szCs w:val="22"/>
        </w:rPr>
        <w:t xml:space="preserve">Análise Gerencial; Análise Econômica e Financeira Honda; Suporte ao Diretor Financeiro. </w:t>
      </w:r>
    </w:p>
    <w:p w:rsidR="00860420" w:rsidRPr="00327115" w:rsidRDefault="00860420" w:rsidP="009523CE">
      <w:pPr>
        <w:pStyle w:val="Commarcadores"/>
        <w:numPr>
          <w:ilvl w:val="0"/>
          <w:numId w:val="0"/>
        </w:numPr>
        <w:spacing w:line="312" w:lineRule="auto"/>
        <w:ind w:left="360"/>
        <w:rPr>
          <w:color w:val="auto"/>
          <w:sz w:val="22"/>
          <w:szCs w:val="22"/>
        </w:rPr>
      </w:pPr>
    </w:p>
    <w:p w:rsidR="006F04D2" w:rsidRPr="00327115" w:rsidRDefault="00EF76E2" w:rsidP="009523CE">
      <w:pPr>
        <w:pStyle w:val="Commarcadores"/>
        <w:spacing w:line="312" w:lineRule="auto"/>
        <w:rPr>
          <w:color w:val="auto"/>
          <w:sz w:val="22"/>
          <w:szCs w:val="22"/>
        </w:rPr>
      </w:pPr>
      <w:r w:rsidRPr="00327115">
        <w:rPr>
          <w:color w:val="auto"/>
          <w:sz w:val="22"/>
          <w:szCs w:val="22"/>
        </w:rPr>
        <w:t>Cargo: Faturista – Agosto 2008 a Março 2012</w:t>
      </w:r>
      <w:r w:rsidRPr="00327115">
        <w:rPr>
          <w:color w:val="auto"/>
          <w:sz w:val="22"/>
          <w:szCs w:val="22"/>
        </w:rPr>
        <w:br/>
        <w:t xml:space="preserve">Grupo Solução - Planeta H Veículos </w:t>
      </w:r>
      <w:r w:rsidR="009F65F8" w:rsidRPr="00327115">
        <w:rPr>
          <w:color w:val="auto"/>
          <w:sz w:val="22"/>
          <w:szCs w:val="22"/>
        </w:rPr>
        <w:t>Ltda.</w:t>
      </w:r>
      <w:r w:rsidR="006F04D2" w:rsidRPr="00327115">
        <w:rPr>
          <w:color w:val="auto"/>
          <w:sz w:val="22"/>
          <w:szCs w:val="22"/>
        </w:rPr>
        <w:br/>
        <w:t xml:space="preserve">Principais responsabilidades: </w:t>
      </w:r>
      <w:r w:rsidRPr="00327115">
        <w:rPr>
          <w:color w:val="auto"/>
          <w:sz w:val="22"/>
          <w:szCs w:val="22"/>
        </w:rPr>
        <w:t>Faturamento Veículos Novos e Usados; Emplacamento e Transferência de Automóveis; Controle do Estoque de Veículos</w:t>
      </w:r>
      <w:r w:rsidR="00C866AA" w:rsidRPr="00327115">
        <w:rPr>
          <w:color w:val="auto"/>
          <w:sz w:val="22"/>
          <w:szCs w:val="22"/>
        </w:rPr>
        <w:t>; Processos de Consórcio Nacional Honda; Processos de Banco Honda; O</w:t>
      </w:r>
      <w:r w:rsidR="00860420" w:rsidRPr="00327115">
        <w:rPr>
          <w:color w:val="auto"/>
          <w:sz w:val="22"/>
          <w:szCs w:val="22"/>
        </w:rPr>
        <w:t>perador de Caixa</w:t>
      </w:r>
      <w:r w:rsidR="00C866AA" w:rsidRPr="00327115">
        <w:rPr>
          <w:color w:val="auto"/>
          <w:sz w:val="22"/>
          <w:szCs w:val="22"/>
        </w:rPr>
        <w:t>.</w:t>
      </w:r>
    </w:p>
    <w:p w:rsidR="00860420" w:rsidRPr="00327115" w:rsidRDefault="00860420" w:rsidP="009523CE">
      <w:pPr>
        <w:pStyle w:val="Commarcadores"/>
        <w:numPr>
          <w:ilvl w:val="0"/>
          <w:numId w:val="0"/>
        </w:numPr>
        <w:spacing w:line="312" w:lineRule="auto"/>
        <w:rPr>
          <w:color w:val="auto"/>
          <w:sz w:val="22"/>
          <w:szCs w:val="22"/>
        </w:rPr>
      </w:pPr>
    </w:p>
    <w:p w:rsidR="009F65F8" w:rsidRPr="00327115" w:rsidRDefault="00C866AA" w:rsidP="009523CE">
      <w:pPr>
        <w:pStyle w:val="Commarcadores"/>
        <w:spacing w:line="312" w:lineRule="auto"/>
        <w:rPr>
          <w:color w:val="auto"/>
          <w:sz w:val="22"/>
          <w:szCs w:val="22"/>
        </w:rPr>
      </w:pPr>
      <w:r w:rsidRPr="00327115">
        <w:rPr>
          <w:color w:val="auto"/>
          <w:sz w:val="22"/>
          <w:szCs w:val="22"/>
        </w:rPr>
        <w:t>Cargo:</w:t>
      </w:r>
      <w:r w:rsidR="00327115" w:rsidRPr="00327115">
        <w:rPr>
          <w:color w:val="auto"/>
          <w:sz w:val="22"/>
          <w:szCs w:val="22"/>
        </w:rPr>
        <w:t xml:space="preserve"> Telefonista e</w:t>
      </w:r>
      <w:r w:rsidRPr="00327115">
        <w:rPr>
          <w:color w:val="auto"/>
          <w:sz w:val="22"/>
          <w:szCs w:val="22"/>
        </w:rPr>
        <w:t xml:space="preserve"> Operadora </w:t>
      </w:r>
      <w:proofErr w:type="spellStart"/>
      <w:r w:rsidRPr="00327115">
        <w:rPr>
          <w:color w:val="auto"/>
          <w:sz w:val="22"/>
          <w:szCs w:val="22"/>
        </w:rPr>
        <w:t>Call</w:t>
      </w:r>
      <w:proofErr w:type="spellEnd"/>
      <w:r w:rsidRPr="00327115">
        <w:rPr>
          <w:color w:val="auto"/>
          <w:sz w:val="22"/>
          <w:szCs w:val="22"/>
        </w:rPr>
        <w:t xml:space="preserve"> Center (Estágio)</w:t>
      </w:r>
      <w:r w:rsidR="006F04D2" w:rsidRPr="00327115">
        <w:rPr>
          <w:color w:val="auto"/>
          <w:sz w:val="22"/>
          <w:szCs w:val="22"/>
        </w:rPr>
        <w:t xml:space="preserve"> – </w:t>
      </w:r>
      <w:r w:rsidR="00327115" w:rsidRPr="00327115">
        <w:rPr>
          <w:color w:val="auto"/>
          <w:sz w:val="22"/>
          <w:szCs w:val="22"/>
        </w:rPr>
        <w:t>Abril</w:t>
      </w:r>
      <w:r w:rsidRPr="00327115">
        <w:rPr>
          <w:color w:val="auto"/>
          <w:sz w:val="22"/>
          <w:szCs w:val="22"/>
        </w:rPr>
        <w:t xml:space="preserve"> 2007 a Julho 2008</w:t>
      </w:r>
      <w:r w:rsidR="006F04D2" w:rsidRPr="00327115">
        <w:rPr>
          <w:color w:val="auto"/>
          <w:sz w:val="22"/>
          <w:szCs w:val="22"/>
        </w:rPr>
        <w:t xml:space="preserve"> </w:t>
      </w:r>
      <w:r w:rsidR="006F04D2" w:rsidRPr="00327115">
        <w:rPr>
          <w:color w:val="auto"/>
          <w:sz w:val="22"/>
          <w:szCs w:val="22"/>
        </w:rPr>
        <w:br/>
      </w:r>
      <w:r w:rsidRPr="00327115">
        <w:rPr>
          <w:color w:val="auto"/>
          <w:sz w:val="22"/>
          <w:szCs w:val="22"/>
        </w:rPr>
        <w:t xml:space="preserve">Grupo Solução - Planeta H Veículos </w:t>
      </w:r>
      <w:r w:rsidR="009F65F8" w:rsidRPr="00327115">
        <w:rPr>
          <w:color w:val="auto"/>
          <w:sz w:val="22"/>
          <w:szCs w:val="22"/>
        </w:rPr>
        <w:t>Ltda.</w:t>
      </w:r>
      <w:r w:rsidR="006F04D2" w:rsidRPr="00327115">
        <w:rPr>
          <w:color w:val="auto"/>
          <w:sz w:val="22"/>
          <w:szCs w:val="22"/>
        </w:rPr>
        <w:br/>
        <w:t xml:space="preserve">Principais responsabilidades: </w:t>
      </w:r>
      <w:r w:rsidR="009F65F8" w:rsidRPr="00327115">
        <w:rPr>
          <w:color w:val="auto"/>
          <w:sz w:val="22"/>
          <w:szCs w:val="22"/>
        </w:rPr>
        <w:t>Aferição de Qualidade em Vendas de Consórcios, Automóveis e Motocicletas; Aferição do Serviço de Pós-venda; Atendimento de Vendas Site.</w:t>
      </w:r>
    </w:p>
    <w:p w:rsidR="009F65F8" w:rsidRPr="00327115" w:rsidRDefault="009F65F8" w:rsidP="00327115">
      <w:pPr>
        <w:pStyle w:val="Commarcadores"/>
        <w:numPr>
          <w:ilvl w:val="0"/>
          <w:numId w:val="0"/>
        </w:numPr>
        <w:spacing w:line="312" w:lineRule="auto"/>
        <w:ind w:left="360"/>
        <w:rPr>
          <w:color w:val="auto"/>
          <w:sz w:val="22"/>
          <w:szCs w:val="22"/>
        </w:rPr>
      </w:pPr>
    </w:p>
    <w:p w:rsidR="006F04D2" w:rsidRPr="00327115" w:rsidRDefault="006F04D2" w:rsidP="006F04D2">
      <w:pPr>
        <w:spacing w:after="0" w:line="312" w:lineRule="auto"/>
        <w:rPr>
          <w:color w:val="auto"/>
          <w:sz w:val="22"/>
          <w:szCs w:val="22"/>
        </w:rPr>
      </w:pPr>
    </w:p>
    <w:p w:rsidR="006F04D2" w:rsidRPr="00327115" w:rsidRDefault="006F04D2" w:rsidP="006F04D2">
      <w:pPr>
        <w:pStyle w:val="Seo"/>
        <w:spacing w:line="312" w:lineRule="auto"/>
        <w:rPr>
          <w:rFonts w:ascii="Georgia" w:hAnsi="Georgia"/>
          <w:color w:val="auto"/>
          <w:sz w:val="22"/>
          <w:szCs w:val="22"/>
          <w:u w:val="single"/>
        </w:rPr>
      </w:pPr>
      <w:r w:rsidRPr="00327115">
        <w:rPr>
          <w:rFonts w:ascii="Georgia" w:hAnsi="Georgia"/>
          <w:color w:val="auto"/>
          <w:sz w:val="22"/>
          <w:szCs w:val="22"/>
          <w:u w:val="single"/>
        </w:rPr>
        <w:t>Qualificações</w:t>
      </w:r>
      <w:r w:rsidR="00C72FC3" w:rsidRPr="00327115">
        <w:rPr>
          <w:rFonts w:ascii="Georgia" w:hAnsi="Georgia"/>
          <w:color w:val="auto"/>
          <w:sz w:val="22"/>
          <w:szCs w:val="22"/>
          <w:u w:val="single"/>
        </w:rPr>
        <w:t xml:space="preserve"> / Outras Informações:</w:t>
      </w:r>
    </w:p>
    <w:p w:rsidR="009F65F8" w:rsidRPr="00327115" w:rsidRDefault="006F04D2" w:rsidP="009F65F8">
      <w:pPr>
        <w:pStyle w:val="Commarcadores"/>
        <w:spacing w:line="312" w:lineRule="auto"/>
        <w:rPr>
          <w:color w:val="auto"/>
          <w:sz w:val="22"/>
          <w:szCs w:val="22"/>
        </w:rPr>
      </w:pPr>
      <w:r w:rsidRPr="00327115">
        <w:rPr>
          <w:color w:val="auto"/>
          <w:sz w:val="22"/>
          <w:szCs w:val="22"/>
        </w:rPr>
        <w:t xml:space="preserve">Curso </w:t>
      </w:r>
      <w:r w:rsidR="009F65F8" w:rsidRPr="00327115">
        <w:rPr>
          <w:color w:val="auto"/>
          <w:sz w:val="22"/>
          <w:szCs w:val="22"/>
        </w:rPr>
        <w:t>Excel Avançado</w:t>
      </w:r>
      <w:r w:rsidRPr="00327115">
        <w:rPr>
          <w:color w:val="auto"/>
          <w:sz w:val="22"/>
          <w:szCs w:val="22"/>
        </w:rPr>
        <w:t xml:space="preserve"> – </w:t>
      </w:r>
      <w:r w:rsidR="009F65F8" w:rsidRPr="00327115">
        <w:rPr>
          <w:color w:val="auto"/>
          <w:sz w:val="22"/>
          <w:szCs w:val="22"/>
        </w:rPr>
        <w:t xml:space="preserve">Phoenix Informática </w:t>
      </w:r>
      <w:r w:rsidRPr="00327115">
        <w:rPr>
          <w:color w:val="auto"/>
          <w:sz w:val="22"/>
          <w:szCs w:val="22"/>
        </w:rPr>
        <w:t xml:space="preserve">– Carga horária: </w:t>
      </w:r>
      <w:r w:rsidR="009F65F8" w:rsidRPr="00327115">
        <w:rPr>
          <w:color w:val="auto"/>
          <w:sz w:val="22"/>
          <w:szCs w:val="22"/>
        </w:rPr>
        <w:t>6</w:t>
      </w:r>
      <w:r w:rsidRPr="00327115">
        <w:rPr>
          <w:color w:val="auto"/>
          <w:sz w:val="22"/>
          <w:szCs w:val="22"/>
        </w:rPr>
        <w:t>0 horas</w:t>
      </w:r>
    </w:p>
    <w:p w:rsidR="009F65F8" w:rsidRPr="00327115" w:rsidRDefault="00154793" w:rsidP="009F65F8">
      <w:pPr>
        <w:pStyle w:val="Commarcadores"/>
        <w:spacing w:line="312" w:lineRule="auto"/>
        <w:rPr>
          <w:color w:val="auto"/>
          <w:sz w:val="22"/>
          <w:szCs w:val="22"/>
        </w:rPr>
      </w:pPr>
      <w:r w:rsidRPr="00327115">
        <w:rPr>
          <w:color w:val="auto"/>
          <w:sz w:val="22"/>
          <w:szCs w:val="22"/>
        </w:rPr>
        <w:t xml:space="preserve">Carteira de </w:t>
      </w:r>
      <w:r w:rsidR="009F65F8" w:rsidRPr="00327115">
        <w:rPr>
          <w:color w:val="auto"/>
          <w:sz w:val="22"/>
          <w:szCs w:val="22"/>
        </w:rPr>
        <w:t>Habilitação Categoria B (Permissão)</w:t>
      </w:r>
    </w:p>
    <w:sectPr w:rsidR="009F65F8" w:rsidRPr="00327115" w:rsidSect="00A8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4D2"/>
    <w:rsid w:val="0003248E"/>
    <w:rsid w:val="00130ACC"/>
    <w:rsid w:val="00154793"/>
    <w:rsid w:val="00225F6B"/>
    <w:rsid w:val="00245006"/>
    <w:rsid w:val="002A169C"/>
    <w:rsid w:val="00327115"/>
    <w:rsid w:val="004B02A8"/>
    <w:rsid w:val="005464BD"/>
    <w:rsid w:val="005F185E"/>
    <w:rsid w:val="006F04D2"/>
    <w:rsid w:val="00860420"/>
    <w:rsid w:val="0094462A"/>
    <w:rsid w:val="009523CE"/>
    <w:rsid w:val="009B3066"/>
    <w:rsid w:val="009F65F8"/>
    <w:rsid w:val="00A25FE0"/>
    <w:rsid w:val="00A43782"/>
    <w:rsid w:val="00A84CD7"/>
    <w:rsid w:val="00A965DB"/>
    <w:rsid w:val="00B35A81"/>
    <w:rsid w:val="00B8750D"/>
    <w:rsid w:val="00BE4BF1"/>
    <w:rsid w:val="00C50DAF"/>
    <w:rsid w:val="00C72FC3"/>
    <w:rsid w:val="00C866AA"/>
    <w:rsid w:val="00C874E1"/>
    <w:rsid w:val="00CF7919"/>
    <w:rsid w:val="00D62FA1"/>
    <w:rsid w:val="00D85194"/>
    <w:rsid w:val="00E100AB"/>
    <w:rsid w:val="00EF76E2"/>
    <w:rsid w:val="00F7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5F8"/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35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Bruna</cp:lastModifiedBy>
  <cp:revision>7</cp:revision>
  <cp:lastPrinted>2013-11-25T13:23:00Z</cp:lastPrinted>
  <dcterms:created xsi:type="dcterms:W3CDTF">2014-01-27T13:20:00Z</dcterms:created>
  <dcterms:modified xsi:type="dcterms:W3CDTF">2014-01-27T18:31:00Z</dcterms:modified>
</cp:coreProperties>
</file>