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833" w:rsidRDefault="0054683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222222"/>
          <w:sz w:val="52"/>
          <w:lang w:eastAsia="pt-BR"/>
        </w:rPr>
      </w:pPr>
    </w:p>
    <w:p w:rsidR="00546833" w:rsidRDefault="0017297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222222"/>
          <w:sz w:val="52"/>
          <w:lang w:eastAsia="pt-BR"/>
        </w:rPr>
      </w:pPr>
      <w:r>
        <w:rPr>
          <w:rFonts w:ascii="Verdana" w:eastAsia="Times New Roman" w:hAnsi="Verdana" w:cs="Arial"/>
          <w:b/>
          <w:noProof/>
          <w:color w:val="222222"/>
          <w:sz w:val="52"/>
          <w:lang w:eastAsia="pt-BR"/>
        </w:rPr>
        <w:drawing>
          <wp:anchor distT="0" distB="0" distL="114300" distR="114300" simplePos="0" relativeHeight="251658240" behindDoc="0" locked="0" layoutInCell="1" allowOverlap="1" wp14:anchorId="6CFB7C20" wp14:editId="06D5C0C1">
            <wp:simplePos x="0" y="0"/>
            <wp:positionH relativeFrom="column">
              <wp:posOffset>5977890</wp:posOffset>
            </wp:positionH>
            <wp:positionV relativeFrom="paragraph">
              <wp:posOffset>108585</wp:posOffset>
            </wp:positionV>
            <wp:extent cx="1057275" cy="1428750"/>
            <wp:effectExtent l="0" t="0" r="9525" b="0"/>
            <wp:wrapNone/>
            <wp:docPr id="2" name="Imagem 1" descr="THIA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IA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eastAsia="Times New Roman" w:hAnsi="Verdana" w:cs="Arial"/>
          <w:b/>
          <w:color w:val="222222"/>
          <w:sz w:val="52"/>
          <w:lang w:eastAsia="pt-BR"/>
        </w:rPr>
        <w:t>Thiago da Silva Ribeiro</w:t>
      </w:r>
    </w:p>
    <w:p w:rsidR="00546833" w:rsidRDefault="00546833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color w:val="222222"/>
          <w:sz w:val="27"/>
          <w:lang w:eastAsia="pt-BR"/>
        </w:rPr>
      </w:pPr>
    </w:p>
    <w:p w:rsidR="00546833" w:rsidRPr="00172975" w:rsidRDefault="001729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72975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Dados Pessoais</w:t>
      </w:r>
    </w:p>
    <w:p w:rsidR="00546833" w:rsidRPr="00172975" w:rsidRDefault="001729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729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Brasileiro, casado, 34 anos</w:t>
      </w:r>
    </w:p>
    <w:p w:rsidR="00546833" w:rsidRPr="00172975" w:rsidRDefault="001729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729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Rua Olímpio José Lauredo, 43 - Jd Califórnia</w:t>
      </w:r>
    </w:p>
    <w:p w:rsidR="00546833" w:rsidRPr="00172975" w:rsidRDefault="001729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729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(22) 99993-</w:t>
      </w:r>
      <w:proofErr w:type="gramStart"/>
      <w:r w:rsidRPr="001729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0187  ou</w:t>
      </w:r>
      <w:proofErr w:type="gramEnd"/>
      <w:r w:rsidRPr="001729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(22) 99256-1110 </w:t>
      </w:r>
    </w:p>
    <w:p w:rsidR="00546833" w:rsidRPr="00172975" w:rsidRDefault="00C20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CC"/>
          <w:sz w:val="24"/>
          <w:szCs w:val="24"/>
          <w:u w:val="single"/>
          <w:lang w:eastAsia="pt-BR"/>
        </w:rPr>
      </w:pPr>
      <w:hyperlink r:id="rId6" w:history="1">
        <w:r w:rsidR="00172975" w:rsidRPr="00172975">
          <w:rPr>
            <w:rFonts w:ascii="Arial" w:eastAsia="Times New Roman" w:hAnsi="Arial" w:cs="Arial"/>
            <w:color w:val="0000CC"/>
            <w:sz w:val="24"/>
            <w:szCs w:val="24"/>
            <w:u w:val="single"/>
            <w:lang w:eastAsia="pt-BR"/>
          </w:rPr>
          <w:t>thiagoribeiro01@gmail.com</w:t>
        </w:r>
      </w:hyperlink>
    </w:p>
    <w:p w:rsidR="00546833" w:rsidRPr="00172975" w:rsidRDefault="0017297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729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CNH: ‘E’</w:t>
      </w:r>
      <w:r w:rsidRPr="001729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</w:p>
    <w:p w:rsidR="00546833" w:rsidRPr="00172975" w:rsidRDefault="001729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72975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Objetivo</w:t>
      </w:r>
    </w:p>
    <w:p w:rsidR="00546833" w:rsidRDefault="001729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72975">
        <w:rPr>
          <w:rFonts w:ascii="Arial" w:eastAsia="Times New Roman" w:hAnsi="Arial" w:cs="Arial"/>
          <w:sz w:val="24"/>
          <w:szCs w:val="24"/>
          <w:lang w:eastAsia="pt-BR"/>
        </w:rPr>
        <w:t>Motorista</w:t>
      </w:r>
    </w:p>
    <w:p w:rsidR="00C201E1" w:rsidRPr="00172975" w:rsidRDefault="00C201E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Setor administrativo</w:t>
      </w:r>
    </w:p>
    <w:p w:rsidR="00546833" w:rsidRPr="00172975" w:rsidRDefault="0054683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546833" w:rsidRPr="00172975" w:rsidRDefault="001729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72975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Formação</w:t>
      </w:r>
    </w:p>
    <w:p w:rsidR="00546833" w:rsidRPr="00172975" w:rsidRDefault="00C20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Cursando Engenharia de produção –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Cederj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- UFF</w:t>
      </w:r>
      <w:bookmarkStart w:id="0" w:name="_GoBack"/>
      <w:bookmarkEnd w:id="0"/>
    </w:p>
    <w:p w:rsidR="00546833" w:rsidRPr="00172975" w:rsidRDefault="001729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72975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 </w:t>
      </w:r>
    </w:p>
    <w:p w:rsidR="00546833" w:rsidRPr="00172975" w:rsidRDefault="001729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72975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Cursos</w:t>
      </w:r>
    </w:p>
    <w:p w:rsidR="00546833" w:rsidRPr="00172975" w:rsidRDefault="00172975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729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Resolução </w:t>
      </w:r>
      <w:proofErr w:type="gramStart"/>
      <w:r w:rsidRPr="001729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168 completo</w:t>
      </w:r>
      <w:proofErr w:type="gramEnd"/>
      <w:r w:rsidRPr="001729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 “Transporte passageiro, Emergência, MOPP e trans. Escolar” (Sest Senat)</w:t>
      </w:r>
    </w:p>
    <w:p w:rsidR="00546833" w:rsidRPr="00172975" w:rsidRDefault="00172975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729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Motorista Cidadão (Fetranspor)</w:t>
      </w:r>
    </w:p>
    <w:p w:rsidR="00546833" w:rsidRPr="00172975" w:rsidRDefault="00172975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729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Direção Defensiva e Direção econômica (Transrio – MAN)</w:t>
      </w:r>
    </w:p>
    <w:p w:rsidR="00546833" w:rsidRPr="00172975" w:rsidRDefault="00172975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729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Atendimento ao Cliente – SENAC – 6 meses</w:t>
      </w:r>
    </w:p>
    <w:p w:rsidR="00546833" w:rsidRPr="00172975" w:rsidRDefault="00172975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729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Informática - “Windows, Word, Excel, Access, Outlook, Power Point, CorelDraw” S.O.S. Computadores 18 meses</w:t>
      </w:r>
    </w:p>
    <w:p w:rsidR="00546833" w:rsidRPr="00172975" w:rsidRDefault="00172975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729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Certificado de bom atendimento e abordagem ao cliente pelo Grupo Spoleto.</w:t>
      </w:r>
    </w:p>
    <w:p w:rsidR="00546833" w:rsidRPr="00172975" w:rsidRDefault="00172975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729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Inglês – Básico</w:t>
      </w:r>
    </w:p>
    <w:p w:rsidR="00546833" w:rsidRPr="00172975" w:rsidRDefault="001729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729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:rsidR="00546833" w:rsidRPr="00172975" w:rsidRDefault="001729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172975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Experiência Profissional</w:t>
      </w:r>
    </w:p>
    <w:p w:rsidR="00546833" w:rsidRPr="00172975" w:rsidRDefault="0054683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546833" w:rsidRPr="00172975" w:rsidRDefault="001729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72975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Caminhos Dourados: </w:t>
      </w:r>
      <w:r w:rsidRPr="001729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Transporte de paciente. Basicamente o mesmo serviço apresentado na Lev fretamentos.</w:t>
      </w:r>
    </w:p>
    <w:p w:rsidR="00546833" w:rsidRPr="00172975" w:rsidRDefault="0054683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546833" w:rsidRPr="00172975" w:rsidRDefault="001729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172975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Lev Fretamento</w:t>
      </w:r>
    </w:p>
    <w:p w:rsidR="00546833" w:rsidRPr="00172975" w:rsidRDefault="001729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172975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Motorista de transporte coletivo</w:t>
      </w:r>
    </w:p>
    <w:p w:rsidR="00546833" w:rsidRPr="00172975" w:rsidRDefault="001729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172975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Principais atividades: </w:t>
      </w:r>
      <w:r w:rsidRPr="001729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Conduzir o veiculo de forma seguindo todas as normas de trânsito prevista no CTB, visando sempre a segurança dos passageiros, dos demais condutores e pedestres na via. Procurando desenvolver o veiculo a fim de passar total segurança e o maior conforto aos passageiros, sempre com maior educação e cortesia. Viagens intermunicipais diárias.</w:t>
      </w:r>
    </w:p>
    <w:p w:rsidR="00546833" w:rsidRPr="00172975" w:rsidRDefault="0054683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546833" w:rsidRPr="00172975" w:rsidRDefault="001729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72975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Friburgo </w:t>
      </w:r>
      <w:proofErr w:type="gramStart"/>
      <w:r w:rsidRPr="00172975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Auto Ônibus</w:t>
      </w:r>
      <w:proofErr w:type="gramEnd"/>
      <w:r w:rsidRPr="00172975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 Ltda - Faol</w:t>
      </w:r>
    </w:p>
    <w:p w:rsidR="00546833" w:rsidRPr="00172975" w:rsidRDefault="001729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172975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Motorista de transporte passageiro coletivo.</w:t>
      </w:r>
    </w:p>
    <w:p w:rsidR="00546833" w:rsidRPr="00172975" w:rsidRDefault="001729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72975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Principais Atividades:</w:t>
      </w:r>
      <w:r w:rsidRPr="001729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Dirigir o veiculo afim de conduzir os passageiros aos seus destinos com segurança e se mantendo dentro das leis previstas pelo CTB. Dirigia e cobrava. Embarque e desembarque em pontos pre-determinados.</w:t>
      </w:r>
    </w:p>
    <w:p w:rsidR="00546833" w:rsidRPr="00172975" w:rsidRDefault="00172975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729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:rsidR="00546833" w:rsidRPr="00172975" w:rsidRDefault="001729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72975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Habilidades / Qualificações</w:t>
      </w:r>
      <w:r w:rsidRPr="001729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:rsidR="00546833" w:rsidRPr="00172975" w:rsidRDefault="001729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729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Ótimo desempenho na área de atendimento ao cliente, com boa comunicação, simpatia e vontade de desempenhar sempre um bom trabalho e respeito pela empresa e pelo cliente.</w:t>
      </w:r>
    </w:p>
    <w:p w:rsidR="00546833" w:rsidRPr="00172975" w:rsidRDefault="001729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297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Ótima relação interpessoal.</w:t>
      </w:r>
    </w:p>
    <w:sectPr w:rsidR="00546833" w:rsidRPr="00172975">
      <w:pgSz w:w="11906" w:h="16838"/>
      <w:pgMar w:top="284" w:right="707" w:bottom="426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2D0"/>
    <w:rsid w:val="000572D0"/>
    <w:rsid w:val="00172975"/>
    <w:rsid w:val="002B19B8"/>
    <w:rsid w:val="00360C4C"/>
    <w:rsid w:val="004754A3"/>
    <w:rsid w:val="004D19E5"/>
    <w:rsid w:val="0052675B"/>
    <w:rsid w:val="00546833"/>
    <w:rsid w:val="005770DC"/>
    <w:rsid w:val="00581634"/>
    <w:rsid w:val="009A3060"/>
    <w:rsid w:val="009B388F"/>
    <w:rsid w:val="009B5761"/>
    <w:rsid w:val="00A76E96"/>
    <w:rsid w:val="00C05C08"/>
    <w:rsid w:val="00C201E1"/>
    <w:rsid w:val="00CC5C62"/>
    <w:rsid w:val="00D240B1"/>
    <w:rsid w:val="00EF2B8A"/>
    <w:rsid w:val="00F37401"/>
    <w:rsid w:val="00FB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416E13-1482-4E3C-8389-EDB08348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spacing w:after="200" w:line="276" w:lineRule="auto"/>
    </w:pPr>
    <w:rPr>
      <w:sz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Ttulo7Char">
    <w:name w:val="Título 7 Char"/>
    <w:basedOn w:val="Fontepargpadro"/>
    <w:link w:val="Ttulo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Citao">
    <w:name w:val="Quote"/>
    <w:basedOn w:val="Normal"/>
    <w:next w:val="Normal"/>
    <w:link w:val="CitaoChar"/>
    <w:uiPriority w:val="29"/>
    <w:qFormat/>
    <w:rPr>
      <w:i/>
      <w:color w:val="000000" w:themeColor="text1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styleId="RefernciaSutil">
    <w:name w:val="Subtle Reference"/>
    <w:basedOn w:val="Fontepargpadro"/>
    <w:uiPriority w:val="31"/>
    <w:qFormat/>
    <w:rPr>
      <w:smallCaps/>
      <w:color w:val="C0504D" w:themeColor="accent2"/>
      <w:u w:val="single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b/>
      <w:i/>
      <w:color w:val="4F81BD" w:themeColor="accent1"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RefernciaIntensa">
    <w:name w:val="Intense Reference"/>
    <w:basedOn w:val="Fontepargpadro"/>
    <w:uiPriority w:val="32"/>
    <w:qFormat/>
    <w:rPr>
      <w:b/>
      <w:smallCaps/>
      <w:color w:val="C0504D" w:themeColor="accent2"/>
      <w:spacing w:val="5"/>
      <w:u w:val="single"/>
    </w:rPr>
  </w:style>
  <w:style w:type="paragraph" w:styleId="SemEspaamento">
    <w:name w:val="No Spacing"/>
    <w:uiPriority w:val="1"/>
    <w:qFormat/>
  </w:style>
  <w:style w:type="character" w:styleId="nfase">
    <w:name w:val="Emphasis"/>
    <w:basedOn w:val="Fontepargpadro"/>
    <w:uiPriority w:val="20"/>
    <w:qFormat/>
    <w:rPr>
      <w:i/>
    </w:rPr>
  </w:style>
  <w:style w:type="paragraph" w:styleId="NormalWeb">
    <w:name w:val="Normal (Web)"/>
    <w:basedOn w:val="Normal"/>
    <w:uiPriority w:val="99"/>
    <w:semiHidden/>
    <w:unhideWhenUsed/>
    <w:pPr>
      <w:spacing w:before="100" w:after="100" w:line="240" w:lineRule="auto"/>
    </w:pPr>
    <w:rPr>
      <w:rFonts w:ascii="Times New Roman" w:eastAsia="Times New Roman" w:hAnsi="Times New Roman"/>
      <w:sz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</w:rPr>
  </w:style>
  <w:style w:type="character" w:customStyle="1" w:styleId="Ttulo5Char">
    <w:name w:val="Título 5 Char"/>
    <w:basedOn w:val="Fontepargpadro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Pr>
      <w:rFonts w:ascii="Courier New" w:hAnsi="Courier New" w:cs="Courier New"/>
      <w:sz w:val="21"/>
    </w:rPr>
  </w:style>
  <w:style w:type="character" w:styleId="nfaseSutil">
    <w:name w:val="Subtle Emphasis"/>
    <w:basedOn w:val="Fontepargpadro"/>
    <w:uiPriority w:val="19"/>
    <w:qFormat/>
    <w:rPr>
      <w:i/>
      <w:color w:val="808080" w:themeColor="text1" w:themeTint="7F"/>
    </w:rPr>
  </w:style>
  <w:style w:type="character" w:customStyle="1" w:styleId="CitaoChar">
    <w:name w:val="Citação Char"/>
    <w:basedOn w:val="Fontepargpadro"/>
    <w:link w:val="Citao"/>
    <w:uiPriority w:val="29"/>
    <w:rPr>
      <w:i/>
      <w:color w:val="000000" w:themeColor="text1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Destinatrio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Forte">
    <w:name w:val="Strong"/>
    <w:basedOn w:val="Fontepargpadro"/>
    <w:uiPriority w:val="22"/>
    <w:qFormat/>
    <w:rPr>
      <w:b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Remetente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Ttulo8Char">
    <w:name w:val="Título 8 Char"/>
    <w:basedOn w:val="Fontepargpadro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Ttulo9Char">
    <w:name w:val="Título 9 Char"/>
    <w:basedOn w:val="Fontepargpadro"/>
    <w:link w:val="Ttulo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b/>
      <w:i/>
      <w:color w:val="4F81BD" w:themeColor="accent1"/>
    </w:rPr>
  </w:style>
  <w:style w:type="character" w:customStyle="1" w:styleId="Ttulo6Char">
    <w:name w:val="Título 6 Char"/>
    <w:basedOn w:val="Fontepargpadro"/>
    <w:link w:val="Ttulo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styleId="TtulodoLivro">
    <w:name w:val="Book Title"/>
    <w:basedOn w:val="Fontepargpadro"/>
    <w:uiPriority w:val="33"/>
    <w:qFormat/>
    <w:rPr>
      <w:b/>
      <w:smallCaps/>
      <w:spacing w:val="5"/>
    </w:rPr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4847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hiagoribeiro01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696B2-6C16-4DC9-BA9F-D3FA2C780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Links>
    <vt:vector size="6" baseType="variant">
      <vt:variant>
        <vt:i4>5963879</vt:i4>
      </vt:variant>
      <vt:variant>
        <vt:i4>0</vt:i4>
      </vt:variant>
      <vt:variant>
        <vt:i4>0</vt:i4>
      </vt:variant>
      <vt:variant>
        <vt:i4>5</vt:i4>
      </vt:variant>
      <vt:variant>
        <vt:lpwstr>mailto:thiagoribeiro01@gmail.com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Yara Rodrigues Busch</cp:lastModifiedBy>
  <cp:revision>3</cp:revision>
  <dcterms:created xsi:type="dcterms:W3CDTF">2018-07-02T18:57:00Z</dcterms:created>
  <dcterms:modified xsi:type="dcterms:W3CDTF">2018-08-09T00:37:00Z</dcterms:modified>
</cp:coreProperties>
</file>