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3D" w:rsidRPr="00D3213D" w:rsidRDefault="00D3213D" w:rsidP="00D3213D">
      <w:pPr>
        <w:jc w:val="center"/>
        <w:rPr>
          <w:rFonts w:ascii="Arial" w:hAnsi="Arial" w:cs="Arial"/>
          <w:sz w:val="40"/>
          <w:szCs w:val="40"/>
        </w:rPr>
      </w:pPr>
      <w:r w:rsidRPr="00D3213D">
        <w:rPr>
          <w:rFonts w:ascii="Arial" w:hAnsi="Arial" w:cs="Arial"/>
          <w:sz w:val="40"/>
          <w:szCs w:val="40"/>
        </w:rPr>
        <w:t xml:space="preserve">Lucas Marin </w:t>
      </w:r>
      <w:proofErr w:type="spellStart"/>
      <w:r w:rsidRPr="00D3213D">
        <w:rPr>
          <w:rFonts w:ascii="Arial" w:hAnsi="Arial" w:cs="Arial"/>
          <w:sz w:val="40"/>
          <w:szCs w:val="40"/>
        </w:rPr>
        <w:t>Egramphonte</w:t>
      </w:r>
      <w:proofErr w:type="spellEnd"/>
    </w:p>
    <w:p w:rsidR="00D3213D" w:rsidRDefault="00D3213D" w:rsidP="00D3213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solteiro, 26 anos</w:t>
      </w:r>
      <w:r>
        <w:rPr>
          <w:rFonts w:ascii="Arial" w:hAnsi="Arial" w:cs="Arial"/>
          <w:sz w:val="24"/>
          <w:szCs w:val="24"/>
        </w:rPr>
        <w:br/>
        <w:t>Rua Corinto Barbosa Lima, nº 75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Village</w:t>
      </w:r>
      <w:proofErr w:type="spellEnd"/>
      <w:r>
        <w:rPr>
          <w:rFonts w:ascii="Arial" w:hAnsi="Arial" w:cs="Arial"/>
          <w:sz w:val="24"/>
          <w:szCs w:val="24"/>
        </w:rPr>
        <w:t xml:space="preserve"> da Luz – Cachoeiro de Itapemirim – ES </w:t>
      </w:r>
      <w:r>
        <w:rPr>
          <w:rFonts w:ascii="Arial" w:hAnsi="Arial" w:cs="Arial"/>
          <w:sz w:val="24"/>
          <w:szCs w:val="24"/>
        </w:rPr>
        <w:br/>
        <w:t>Telefone: (28) 3036-5407/ (28) 99959-1189</w:t>
      </w:r>
      <w:r>
        <w:rPr>
          <w:rFonts w:ascii="Arial" w:hAnsi="Arial" w:cs="Arial"/>
          <w:sz w:val="24"/>
          <w:szCs w:val="24"/>
        </w:rPr>
        <w:br/>
        <w:t>CPF: 119.857.237-88</w:t>
      </w:r>
    </w:p>
    <w:p w:rsidR="00D3213D" w:rsidRDefault="00D3213D" w:rsidP="00D3213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 - Categoria AB nº 04319660140</w:t>
      </w:r>
    </w:p>
    <w:p w:rsidR="00D3213D" w:rsidRDefault="00D3213D" w:rsidP="00D3213D">
      <w:pPr>
        <w:spacing w:after="0" w:line="240" w:lineRule="auto"/>
        <w:rPr>
          <w:rFonts w:ascii="Arial" w:hAnsi="Arial" w:cs="Arial"/>
          <w:b/>
          <w:bCs/>
          <w:caps/>
          <w:spacing w:val="10"/>
          <w:sz w:val="20"/>
          <w:szCs w:val="20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b/>
          <w:bCs/>
          <w:caps/>
          <w:spacing w:val="10"/>
        </w:rPr>
      </w:pPr>
      <w:r w:rsidRPr="00D3213D">
        <w:rPr>
          <w:rFonts w:ascii="Arial" w:hAnsi="Arial" w:cs="Arial"/>
          <w:b/>
          <w:bCs/>
          <w:caps/>
          <w:spacing w:val="10"/>
        </w:rPr>
        <w:t>FORMAÇÃO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caps/>
          <w:spacing w:val="10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Curso:</w:t>
      </w:r>
      <w:r w:rsidRPr="00D3213D">
        <w:rPr>
          <w:rFonts w:ascii="Arial" w:hAnsi="Arial" w:cs="Arial"/>
        </w:rPr>
        <w:t xml:space="preserve"> Téc. em Recursos Humanos.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Nível:</w:t>
      </w:r>
      <w:r w:rsidRPr="00D3213D">
        <w:rPr>
          <w:rFonts w:ascii="Arial" w:hAnsi="Arial" w:cs="Arial"/>
        </w:rPr>
        <w:t xml:space="preserve"> Técnico.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Instituição:</w:t>
      </w:r>
      <w:r w:rsidRPr="00D3213D">
        <w:rPr>
          <w:rFonts w:ascii="Arial" w:hAnsi="Arial" w:cs="Arial"/>
        </w:rPr>
        <w:t xml:space="preserve"> Escola Pres. Getúlio Vargas – SEDU.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Ano de Conclusão:</w:t>
      </w:r>
      <w:r w:rsidRPr="00D3213D">
        <w:rPr>
          <w:rFonts w:ascii="Arial" w:hAnsi="Arial" w:cs="Arial"/>
        </w:rPr>
        <w:t xml:space="preserve"> Iniciou em 2011, termino em julho 2012.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Curso:</w:t>
      </w:r>
      <w:r w:rsidRPr="00D3213D">
        <w:rPr>
          <w:rFonts w:ascii="Arial" w:hAnsi="Arial" w:cs="Arial"/>
        </w:rPr>
        <w:t xml:space="preserve"> Téc. Contabilidade.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Nível:</w:t>
      </w:r>
      <w:r w:rsidRPr="00D3213D">
        <w:rPr>
          <w:rFonts w:ascii="Arial" w:hAnsi="Arial" w:cs="Arial"/>
        </w:rPr>
        <w:t xml:space="preserve"> Técnico.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Instituição: </w:t>
      </w:r>
      <w:r w:rsidRPr="00D3213D">
        <w:rPr>
          <w:rFonts w:ascii="Arial" w:hAnsi="Arial" w:cs="Arial"/>
        </w:rPr>
        <w:t>Escola Pres. Getúlio Vargas – SEDU.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Ano de Conclusão:</w:t>
      </w:r>
      <w:r w:rsidRPr="00D3213D">
        <w:rPr>
          <w:rFonts w:ascii="Arial" w:hAnsi="Arial" w:cs="Arial"/>
        </w:rPr>
        <w:t xml:space="preserve"> Iniciou em 2013, termino em julho 2014.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Curso:</w:t>
      </w:r>
      <w:r w:rsidR="006C41D8">
        <w:rPr>
          <w:rFonts w:ascii="Arial" w:hAnsi="Arial" w:cs="Arial"/>
        </w:rPr>
        <w:t xml:space="preserve"> Ciências C</w:t>
      </w:r>
      <w:r w:rsidRPr="00D3213D">
        <w:rPr>
          <w:rFonts w:ascii="Arial" w:hAnsi="Arial" w:cs="Arial"/>
        </w:rPr>
        <w:t>ontábeis.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Nível:</w:t>
      </w:r>
      <w:r w:rsidRPr="00D3213D">
        <w:rPr>
          <w:rFonts w:ascii="Arial" w:hAnsi="Arial" w:cs="Arial"/>
        </w:rPr>
        <w:t xml:space="preserve"> Superior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Instituição: </w:t>
      </w:r>
      <w:proofErr w:type="spellStart"/>
      <w:r w:rsidRPr="00D3213D">
        <w:rPr>
          <w:rFonts w:ascii="Arial" w:hAnsi="Arial" w:cs="Arial"/>
        </w:rPr>
        <w:t>Unopar</w:t>
      </w:r>
      <w:proofErr w:type="spellEnd"/>
      <w:r w:rsidRPr="00D3213D">
        <w:rPr>
          <w:rFonts w:ascii="Arial" w:hAnsi="Arial" w:cs="Arial"/>
        </w:rPr>
        <w:t xml:space="preserve"> </w:t>
      </w:r>
      <w:proofErr w:type="spellStart"/>
      <w:proofErr w:type="gramStart"/>
      <w:r w:rsidRPr="00D3213D">
        <w:rPr>
          <w:rFonts w:ascii="Arial" w:hAnsi="Arial" w:cs="Arial"/>
        </w:rPr>
        <w:t>EaD</w:t>
      </w:r>
      <w:proofErr w:type="spellEnd"/>
      <w:proofErr w:type="gramEnd"/>
      <w:r w:rsidRPr="00D3213D">
        <w:rPr>
          <w:rFonts w:ascii="Arial" w:hAnsi="Arial" w:cs="Arial"/>
        </w:rPr>
        <w:t>.</w:t>
      </w:r>
    </w:p>
    <w:p w:rsidR="00002A02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Cursando:</w:t>
      </w:r>
      <w:r w:rsidR="00002A02">
        <w:rPr>
          <w:rFonts w:ascii="Arial" w:hAnsi="Arial" w:cs="Arial"/>
        </w:rPr>
        <w:t xml:space="preserve"> 1º Período, Fevereiro</w:t>
      </w:r>
      <w:r w:rsidRPr="00D3213D">
        <w:rPr>
          <w:rFonts w:ascii="Arial" w:hAnsi="Arial" w:cs="Arial"/>
        </w:rPr>
        <w:t xml:space="preserve"> de 2015</w:t>
      </w:r>
      <w:r w:rsidR="00002A02">
        <w:rPr>
          <w:rFonts w:ascii="Arial" w:hAnsi="Arial" w:cs="Arial"/>
        </w:rPr>
        <w:t>.</w:t>
      </w:r>
    </w:p>
    <w:p w:rsidR="00002A02" w:rsidRDefault="00002A02" w:rsidP="00D3213D">
      <w:pPr>
        <w:spacing w:after="0" w:line="240" w:lineRule="auto"/>
        <w:rPr>
          <w:rFonts w:ascii="Arial" w:hAnsi="Arial" w:cs="Arial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b/>
          <w:bCs/>
          <w:caps/>
          <w:spacing w:val="10"/>
        </w:rPr>
      </w:pPr>
      <w:r w:rsidRPr="00D3213D">
        <w:rPr>
          <w:rFonts w:ascii="Arial" w:hAnsi="Arial" w:cs="Arial"/>
          <w:b/>
          <w:bCs/>
          <w:caps/>
          <w:spacing w:val="10"/>
        </w:rPr>
        <w:t>EXPERIÊNCIA PROFISSIONAL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caps/>
          <w:spacing w:val="10"/>
        </w:rPr>
      </w:pP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Empresa: </w:t>
      </w:r>
      <w:r w:rsidRPr="00D3213D">
        <w:rPr>
          <w:rFonts w:ascii="Arial" w:hAnsi="Arial" w:cs="Arial"/>
        </w:rPr>
        <w:t>Solução Administradora de Consócios.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Cargo:</w:t>
      </w:r>
      <w:r w:rsidRPr="00D3213D">
        <w:rPr>
          <w:rFonts w:ascii="Arial" w:hAnsi="Arial" w:cs="Arial"/>
        </w:rPr>
        <w:t xml:space="preserve"> Auxiliar de Consórcio – Cobrança/Pagamentos de Crédito.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Período:</w:t>
      </w:r>
      <w:r w:rsidRPr="00D3213D">
        <w:rPr>
          <w:rFonts w:ascii="Arial" w:hAnsi="Arial" w:cs="Arial"/>
        </w:rPr>
        <w:t xml:space="preserve"> Setembro de 2011 a Janeiro 2015.</w:t>
      </w:r>
    </w:p>
    <w:p w:rsidR="00D3213D" w:rsidRPr="00D3213D" w:rsidRDefault="00D3213D" w:rsidP="00D3213D">
      <w:pPr>
        <w:spacing w:after="0"/>
        <w:rPr>
          <w:rFonts w:ascii="Arial" w:hAnsi="Arial" w:cs="Arial"/>
          <w:b/>
          <w:bCs/>
        </w:rPr>
      </w:pP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Empresa: </w:t>
      </w:r>
      <w:r w:rsidRPr="00D3213D">
        <w:rPr>
          <w:rFonts w:ascii="Arial" w:hAnsi="Arial" w:cs="Arial"/>
        </w:rPr>
        <w:t>Itapemirim Confecções LTDA – ME (Mercadão).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Cargo:</w:t>
      </w:r>
      <w:r w:rsidRPr="00D3213D">
        <w:rPr>
          <w:rFonts w:ascii="Arial" w:hAnsi="Arial" w:cs="Arial"/>
        </w:rPr>
        <w:t xml:space="preserve"> Supervisor de Caixa.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Período:</w:t>
      </w:r>
      <w:r w:rsidRPr="00D3213D">
        <w:rPr>
          <w:rFonts w:ascii="Arial" w:hAnsi="Arial" w:cs="Arial"/>
        </w:rPr>
        <w:t xml:space="preserve"> Novembro de 2010 a Agosto de 2011.</w:t>
      </w:r>
    </w:p>
    <w:p w:rsidR="00D3213D" w:rsidRPr="00D3213D" w:rsidRDefault="00D3213D" w:rsidP="00D3213D">
      <w:pPr>
        <w:spacing w:after="0"/>
        <w:rPr>
          <w:rFonts w:ascii="Arial" w:hAnsi="Arial" w:cs="Arial"/>
          <w:b/>
          <w:bCs/>
        </w:rPr>
      </w:pP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Empresa: </w:t>
      </w:r>
      <w:r w:rsidRPr="00D3213D">
        <w:rPr>
          <w:rFonts w:ascii="Arial" w:hAnsi="Arial" w:cs="Arial"/>
        </w:rPr>
        <w:t>Drogaria Santo Antônio.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Cargo:</w:t>
      </w:r>
      <w:r w:rsidRPr="00D3213D">
        <w:rPr>
          <w:rFonts w:ascii="Arial" w:hAnsi="Arial" w:cs="Arial"/>
        </w:rPr>
        <w:t xml:space="preserve"> Auxiliar de Administrativo.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Período:</w:t>
      </w:r>
      <w:r w:rsidRPr="00D3213D">
        <w:rPr>
          <w:rFonts w:ascii="Arial" w:hAnsi="Arial" w:cs="Arial"/>
        </w:rPr>
        <w:t xml:space="preserve"> Dezembro de 2009 a Agosto de 2010.</w:t>
      </w:r>
    </w:p>
    <w:p w:rsidR="00D3213D" w:rsidRPr="00D3213D" w:rsidRDefault="00D3213D" w:rsidP="00D3213D">
      <w:pPr>
        <w:spacing w:after="0"/>
        <w:rPr>
          <w:rFonts w:ascii="Arial" w:hAnsi="Arial" w:cs="Arial"/>
          <w:b/>
          <w:bCs/>
        </w:rPr>
      </w:pP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Empresa: </w:t>
      </w:r>
      <w:r w:rsidRPr="00D3213D">
        <w:rPr>
          <w:rFonts w:ascii="Arial" w:hAnsi="Arial" w:cs="Arial"/>
        </w:rPr>
        <w:t>Estrela H Motos – Honda.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Cargo:</w:t>
      </w:r>
      <w:r w:rsidRPr="00D3213D">
        <w:rPr>
          <w:rFonts w:ascii="Arial" w:hAnsi="Arial" w:cs="Arial"/>
        </w:rPr>
        <w:t xml:space="preserve"> Auxiliar Financeiro.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Período:</w:t>
      </w:r>
      <w:r w:rsidRPr="00D3213D">
        <w:rPr>
          <w:rFonts w:ascii="Arial" w:hAnsi="Arial" w:cs="Arial"/>
        </w:rPr>
        <w:t xml:space="preserve"> Novembro de 2008 a Dezembro o de 2009.</w:t>
      </w:r>
    </w:p>
    <w:p w:rsidR="00D3213D" w:rsidRPr="00D3213D" w:rsidRDefault="00D3213D" w:rsidP="00D3213D">
      <w:pPr>
        <w:spacing w:after="0"/>
        <w:rPr>
          <w:rFonts w:ascii="Arial" w:hAnsi="Arial" w:cs="Arial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b/>
          <w:bCs/>
          <w:caps/>
          <w:spacing w:val="10"/>
        </w:rPr>
      </w:pPr>
      <w:r w:rsidRPr="00D3213D">
        <w:rPr>
          <w:rFonts w:ascii="Arial" w:hAnsi="Arial" w:cs="Arial"/>
          <w:b/>
          <w:bCs/>
          <w:caps/>
          <w:spacing w:val="10"/>
        </w:rPr>
        <w:t>QUALIFICAÇÕES E ATIVIDADES PROFISSIONAIS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caps/>
          <w:spacing w:val="10"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Curso:</w:t>
      </w:r>
      <w:r w:rsidRPr="00D3213D">
        <w:rPr>
          <w:rFonts w:ascii="Arial" w:hAnsi="Arial" w:cs="Arial"/>
        </w:rPr>
        <w:t xml:space="preserve"> Gestão Profissional – Estratégia, Atendimento, Vendas e Motivação.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Palestra:</w:t>
      </w:r>
      <w:r w:rsidRPr="00D3213D">
        <w:rPr>
          <w:rFonts w:ascii="Arial" w:hAnsi="Arial" w:cs="Arial"/>
        </w:rPr>
        <w:t xml:space="preserve"> Contrata RH – Cristiano Lopes.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 xml:space="preserve">Ano de Conclusão: </w:t>
      </w:r>
      <w:r w:rsidRPr="00D3213D">
        <w:rPr>
          <w:rFonts w:ascii="Arial" w:hAnsi="Arial" w:cs="Arial"/>
        </w:rPr>
        <w:t>01 e 02 e Agosto de 2013.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b/>
          <w:bCs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Curso:</w:t>
      </w:r>
      <w:r w:rsidRPr="00D3213D">
        <w:rPr>
          <w:rFonts w:ascii="Arial" w:hAnsi="Arial" w:cs="Arial"/>
        </w:rPr>
        <w:t xml:space="preserve"> Qualidade no Atendimento ao Cliente e Postura Profissional. 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b/>
          <w:bCs/>
        </w:rPr>
      </w:pPr>
      <w:r w:rsidRPr="00D3213D">
        <w:rPr>
          <w:rFonts w:ascii="Arial" w:hAnsi="Arial" w:cs="Arial"/>
          <w:b/>
          <w:bCs/>
        </w:rPr>
        <w:t xml:space="preserve">Ano de Conclusão: </w:t>
      </w:r>
      <w:r w:rsidRPr="00D3213D">
        <w:rPr>
          <w:rFonts w:ascii="Arial" w:hAnsi="Arial" w:cs="Arial"/>
          <w:bCs/>
        </w:rPr>
        <w:t>04 a 14</w:t>
      </w:r>
      <w:r w:rsidRPr="00D3213D">
        <w:rPr>
          <w:rFonts w:ascii="Arial" w:hAnsi="Arial" w:cs="Arial"/>
        </w:rPr>
        <w:t xml:space="preserve"> de Maio 2011.</w:t>
      </w:r>
    </w:p>
    <w:p w:rsidR="00D3213D" w:rsidRPr="00D3213D" w:rsidRDefault="00D3213D" w:rsidP="00D3213D">
      <w:pPr>
        <w:spacing w:after="0" w:line="240" w:lineRule="auto"/>
        <w:rPr>
          <w:rFonts w:ascii="Arial" w:hAnsi="Arial" w:cs="Arial"/>
          <w:b/>
          <w:bCs/>
        </w:rPr>
      </w:pPr>
    </w:p>
    <w:p w:rsidR="00D3213D" w:rsidRP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Curso:</w:t>
      </w:r>
      <w:r w:rsidRPr="00D3213D">
        <w:rPr>
          <w:rFonts w:ascii="Arial" w:hAnsi="Arial" w:cs="Arial"/>
        </w:rPr>
        <w:t xml:space="preserve"> Informática Básica</w:t>
      </w:r>
    </w:p>
    <w:p w:rsidR="00D3213D" w:rsidRDefault="00D3213D" w:rsidP="00D3213D">
      <w:pPr>
        <w:spacing w:after="0" w:line="240" w:lineRule="auto"/>
        <w:rPr>
          <w:rFonts w:ascii="Arial" w:hAnsi="Arial" w:cs="Arial"/>
        </w:rPr>
      </w:pPr>
      <w:r w:rsidRPr="00D3213D">
        <w:rPr>
          <w:rFonts w:ascii="Arial" w:hAnsi="Arial" w:cs="Arial"/>
          <w:b/>
          <w:bCs/>
        </w:rPr>
        <w:t>Instituição:</w:t>
      </w:r>
      <w:r w:rsidRPr="00D3213D">
        <w:rPr>
          <w:rFonts w:ascii="Arial" w:hAnsi="Arial" w:cs="Arial"/>
        </w:rPr>
        <w:t xml:space="preserve"> SPP Informática. </w:t>
      </w:r>
    </w:p>
    <w:p w:rsidR="00360794" w:rsidRDefault="00D3213D" w:rsidP="00D3213D">
      <w:pPr>
        <w:spacing w:after="0" w:line="240" w:lineRule="auto"/>
      </w:pPr>
      <w:r w:rsidRPr="00D3213D">
        <w:rPr>
          <w:rFonts w:ascii="Arial" w:hAnsi="Arial" w:cs="Arial"/>
          <w:b/>
          <w:bCs/>
        </w:rPr>
        <w:t>Ano de Conclusão:</w:t>
      </w:r>
      <w:r w:rsidRPr="00D3213D">
        <w:rPr>
          <w:rFonts w:ascii="Arial" w:hAnsi="Arial" w:cs="Arial"/>
        </w:rPr>
        <w:t xml:space="preserve"> 2004</w:t>
      </w:r>
    </w:p>
    <w:sectPr w:rsidR="00360794" w:rsidSect="00D32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213D"/>
    <w:rsid w:val="00002A02"/>
    <w:rsid w:val="001D44ED"/>
    <w:rsid w:val="00360794"/>
    <w:rsid w:val="006C41D8"/>
    <w:rsid w:val="007B1468"/>
    <w:rsid w:val="00D3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3D"/>
    <w:pPr>
      <w:suppressAutoHyphens/>
    </w:pPr>
    <w:rPr>
      <w:rFonts w:ascii="Calibri" w:eastAsia="SimSu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2015-01-13T14:11:00Z</dcterms:created>
  <dcterms:modified xsi:type="dcterms:W3CDTF">2015-01-30T11:41:00Z</dcterms:modified>
</cp:coreProperties>
</file>