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7D" w:rsidRDefault="00FE23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</w:pPr>
    </w:p>
    <w:p w:rsidR="00FE237D" w:rsidRDefault="00FE23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</w:pPr>
    </w:p>
    <w:p w:rsidR="00FE237D" w:rsidRDefault="00FE237D" w:rsidP="00FE23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</w:pPr>
      <w:r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 xml:space="preserve">                             </w:t>
      </w:r>
      <w:r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>CURRICULUM VITAE</w:t>
      </w:r>
    </w:p>
    <w:p w:rsidR="00FE237D" w:rsidRDefault="00FE23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</w:pPr>
    </w:p>
    <w:p w:rsidR="00FE23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>DADOS PESSOAIS</w:t>
      </w:r>
      <w:r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 xml:space="preserve">                                  </w:t>
      </w:r>
      <w:r w:rsidR="00FE237D"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 xml:space="preserve">                   </w:t>
      </w:r>
      <w:bookmarkStart w:id="0" w:name="_GoBack"/>
      <w:bookmarkEnd w:id="0"/>
      <w:r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 xml:space="preserve">     </w:t>
      </w:r>
      <w:r w:rsidR="00FE237D">
        <w:rPr>
          <w:noProof/>
          <w:color w:val="000000"/>
          <w:lang w:eastAsia="pt-BR"/>
        </w:rPr>
        <w:drawing>
          <wp:inline distT="0" distB="0" distL="0" distR="0" wp14:anchorId="341ED79B" wp14:editId="1E4235AB">
            <wp:extent cx="1057275" cy="1171575"/>
            <wp:effectExtent l="0" t="0" r="9525" b="9525"/>
            <wp:docPr id="1" name="Imagem 1" descr="https://lh6.googleusercontent.com/qo3yW1JUUSKFZ3svrj7LtLsETb6lQnyIMoOKU96rzbmZWRokYJMOb9wJRFsCjF9a48wyvBwi-Ijm-ANYzyfE8LaKUrTCwkIddRD-eg66tQ0PePgv5H9zXK8SQUuT6STnsEFoSXyQ8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qo3yW1JUUSKFZ3svrj7LtLsETb6lQnyIMoOKU96rzbmZWRokYJMOb9wJRFsCjF9a48wyvBwi-Ijm-ANYzyfE8LaKUrTCwkIddRD-eg66tQ0PePgv5H9zXK8SQUuT6STnsEFoSXyQ8x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E32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 xml:space="preserve">Nome: </w:t>
      </w:r>
      <w:proofErr w:type="spellStart"/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Tamiris</w:t>
      </w:r>
      <w:proofErr w:type="spellEnd"/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 xml:space="preserve"> Ferro de Souza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 xml:space="preserve">Data de Nascimento: 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06/03/1989.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 xml:space="preserve">Endereço: 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Rua Canindé, 63, Sumaré, Cachoeiro de Itapemirim – ES.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Telefone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: (28)99885-3786 e 99966-8568 </w:t>
      </w:r>
    </w:p>
    <w:p w:rsid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FF"/>
          <w:sz w:val="28"/>
          <w:szCs w:val="28"/>
          <w:u w:val="single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 xml:space="preserve">E-mail: </w:t>
      </w:r>
      <w:hyperlink r:id="rId7" w:tgtFrame="_blank" w:history="1">
        <w:r w:rsidRPr="00E3227D">
          <w:rPr>
            <w:rFonts w:ascii="Arial Narrow" w:eastAsia="Times New Roman" w:hAnsi="Arial Narrow" w:cs="Times New Roman"/>
            <w:bCs/>
            <w:color w:val="1155CC"/>
            <w:sz w:val="28"/>
            <w:szCs w:val="28"/>
            <w:lang w:eastAsia="pt-BR"/>
          </w:rPr>
          <w:t>ta</w:t>
        </w:r>
      </w:hyperlink>
      <w:hyperlink r:id="rId8" w:tgtFrame="_blank" w:history="1">
        <w:r w:rsidRPr="00E3227D">
          <w:rPr>
            <w:rFonts w:ascii="Arial Narrow" w:eastAsia="Times New Roman" w:hAnsi="Arial Narrow" w:cs="Times New Roman"/>
            <w:bCs/>
            <w:color w:val="1155CC"/>
            <w:sz w:val="28"/>
            <w:szCs w:val="28"/>
            <w:u w:val="single"/>
            <w:lang w:eastAsia="pt-BR"/>
          </w:rPr>
          <w:t>misfouza@gmail.com</w:t>
        </w:r>
      </w:hyperlink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</w:p>
    <w:p w:rsidR="00E3227D" w:rsidRPr="00E3227D" w:rsidRDefault="00E3227D" w:rsidP="00E32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2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32"/>
          <w:szCs w:val="32"/>
          <w:lang w:eastAsia="pt-BR"/>
        </w:rPr>
      </w:pPr>
      <w:r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>ESCOLARIDADE</w:t>
      </w:r>
    </w:p>
    <w:p w:rsidR="00E3227D" w:rsidRPr="00E3227D" w:rsidRDefault="00E3227D" w:rsidP="00E32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2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E322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Centro universitário São Camilo – Administração de empresas (8°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período-trancado</w:t>
      </w:r>
      <w:r w:rsidRPr="00E3227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BR"/>
        </w:rPr>
        <w:t>EEEFM</w:t>
      </w:r>
      <w:r>
        <w:rPr>
          <w:color w:val="000000"/>
          <w:sz w:val="27"/>
          <w:szCs w:val="27"/>
        </w:rPr>
        <w:t xml:space="preserve"> Presidente Getúlio Vargas- Técnico</w:t>
      </w:r>
      <w:r>
        <w:rPr>
          <w:color w:val="000000"/>
          <w:sz w:val="27"/>
          <w:szCs w:val="27"/>
        </w:rPr>
        <w:t xml:space="preserve"> em</w:t>
      </w:r>
      <w:r>
        <w:rPr>
          <w:color w:val="000000"/>
          <w:sz w:val="27"/>
          <w:szCs w:val="27"/>
        </w:rPr>
        <w:t xml:space="preserve"> R</w:t>
      </w:r>
      <w:r>
        <w:rPr>
          <w:color w:val="000000"/>
          <w:sz w:val="27"/>
          <w:szCs w:val="27"/>
        </w:rPr>
        <w:t xml:space="preserve">ecursos </w:t>
      </w:r>
      <w:r>
        <w:rPr>
          <w:color w:val="000000"/>
          <w:sz w:val="27"/>
          <w:szCs w:val="27"/>
        </w:rPr>
        <w:t>H</w:t>
      </w:r>
      <w:r>
        <w:rPr>
          <w:color w:val="000000"/>
          <w:sz w:val="27"/>
          <w:szCs w:val="27"/>
        </w:rPr>
        <w:t>umanos</w:t>
      </w:r>
    </w:p>
    <w:p w:rsidR="00E3227D" w:rsidRPr="00E3227D" w:rsidRDefault="00E3227D" w:rsidP="00E32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2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  <w:r w:rsidRPr="00E322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</w:p>
    <w:p w:rsidR="00E3227D" w:rsidRPr="00E3227D" w:rsidRDefault="00E3227D" w:rsidP="00E3227D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32"/>
          <w:szCs w:val="32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t>CURSOS</w:t>
      </w:r>
      <w:r w:rsidRPr="00E3227D">
        <w:rPr>
          <w:rFonts w:ascii="Arial Narrow" w:eastAsia="Times New Roman" w:hAnsi="Arial Narrow" w:cs="Arial"/>
          <w:bCs/>
          <w:color w:val="6B6969"/>
          <w:sz w:val="32"/>
          <w:szCs w:val="32"/>
          <w:shd w:val="clear" w:color="auto" w:fill="FFFEFE"/>
          <w:lang w:eastAsia="pt-BR"/>
        </w:rPr>
        <w:t xml:space="preserve"> </w:t>
      </w:r>
    </w:p>
    <w:p w:rsidR="00E3227D" w:rsidRPr="00E3227D" w:rsidRDefault="00E3227D" w:rsidP="00E322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Empresa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 Computime informática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Carga horária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 60 horas</w:t>
      </w:r>
    </w:p>
    <w:p w:rsidR="00E3227D" w:rsidRPr="00E3227D" w:rsidRDefault="00E3227D" w:rsidP="00E3227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Empresa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 MICROLINS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(atendimento ao cliente)</w:t>
      </w:r>
    </w:p>
    <w:p w:rsid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Carga horária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30 horas </w:t>
      </w:r>
    </w:p>
    <w:p w:rsidR="00E3227D" w:rsidRPr="00E3227D" w:rsidRDefault="00E3227D" w:rsidP="00E3227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Empresa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: </w:t>
      </w:r>
      <w:proofErr w:type="gramStart"/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Sebrae</w:t>
      </w:r>
      <w:proofErr w:type="gramEnd"/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(atendimento ao cliente)</w:t>
      </w:r>
    </w:p>
    <w:p w:rsid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Carga horária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30 horas </w:t>
      </w:r>
    </w:p>
    <w:p w:rsid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Empresa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: Prepara Concursos (Auxiliar de </w:t>
      </w:r>
      <w:proofErr w:type="gramStart"/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Departamento Pessoal</w:t>
      </w:r>
      <w:proofErr w:type="gramEnd"/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)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Carga horária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30 horas 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</w:p>
    <w:p w:rsidR="00E3227D" w:rsidRPr="00E3227D" w:rsidRDefault="00E3227D" w:rsidP="00E32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227D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32"/>
          <w:szCs w:val="32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32"/>
          <w:szCs w:val="32"/>
          <w:lang w:eastAsia="pt-BR"/>
        </w:rPr>
        <w:lastRenderedPageBreak/>
        <w:t>INFORMAÇÃO PROFISSIONAL</w:t>
      </w:r>
      <w:r w:rsidRPr="00E3227D">
        <w:rPr>
          <w:rFonts w:ascii="Arial Narrow" w:eastAsia="Times New Roman" w:hAnsi="Arial Narrow" w:cs="Times New Roman"/>
          <w:color w:val="000000"/>
          <w:sz w:val="32"/>
          <w:szCs w:val="32"/>
          <w:lang w:eastAsia="pt-BR"/>
        </w:rPr>
        <w:t>.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Viação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 </w:t>
      </w: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Itapemirim S/A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Função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 Aux. Financeiro (contas a receber)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Atividades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jc w:val="both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 xml:space="preserve">Faturamento 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jc w:val="both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Acompanhamento diário de recebimento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Baixa de títulos automática e manual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Contato com clientes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Lançamento, aprovação e baixa de notas fiscais.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Fechamento de caixa (nível nacional)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Sistema operacional RM</w:t>
      </w:r>
      <w:proofErr w:type="gramStart"/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 xml:space="preserve">  </w:t>
      </w:r>
      <w:proofErr w:type="gramEnd"/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TOTVS e PROTHEUS (Sistema operacional Integrado)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Abertura de processo</w:t>
      </w:r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 xml:space="preserve">Orientação, suporte e treinamento a </w:t>
      </w:r>
      <w:proofErr w:type="gramStart"/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caixas</w:t>
      </w:r>
      <w:proofErr w:type="gramEnd"/>
    </w:p>
    <w:p w:rsidR="00E3227D" w:rsidRPr="00E3227D" w:rsidRDefault="00E3227D" w:rsidP="00E3227D">
      <w:pPr>
        <w:numPr>
          <w:ilvl w:val="0"/>
          <w:numId w:val="2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Controle de fluxo de caixas</w:t>
      </w:r>
    </w:p>
    <w:p w:rsidR="00E3227D" w:rsidRPr="00E3227D" w:rsidRDefault="00E3227D" w:rsidP="00E3227D">
      <w:pPr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  <w:br/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Maia distribuidora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Função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 Analista de Negócios e Relacionamento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Atividades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</w:t>
      </w:r>
    </w:p>
    <w:p w:rsidR="00E3227D" w:rsidRPr="00E3227D" w:rsidRDefault="00E3227D" w:rsidP="00E3227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Licitação</w:t>
      </w:r>
    </w:p>
    <w:p w:rsidR="00E3227D" w:rsidRPr="00E3227D" w:rsidRDefault="00E3227D" w:rsidP="00E3227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Cotação</w:t>
      </w:r>
    </w:p>
    <w:p w:rsidR="00E3227D" w:rsidRPr="00E3227D" w:rsidRDefault="00E3227D" w:rsidP="00E3227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Acompanhamento de pedido e entrega de mercadoria.</w:t>
      </w:r>
    </w:p>
    <w:p w:rsidR="00E3227D" w:rsidRPr="00E3227D" w:rsidRDefault="00E3227D" w:rsidP="00E3227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Permanente contato com Cliente</w:t>
      </w:r>
    </w:p>
    <w:p w:rsidR="00E3227D" w:rsidRPr="00E3227D" w:rsidRDefault="00E3227D" w:rsidP="00E3227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Experiência Comercial</w:t>
      </w:r>
    </w:p>
    <w:p w:rsidR="00E3227D" w:rsidRPr="00E3227D" w:rsidRDefault="00E3227D" w:rsidP="00E3227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 w:themeColor="text1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ahoma"/>
          <w:color w:val="000000" w:themeColor="text1"/>
          <w:sz w:val="28"/>
          <w:szCs w:val="28"/>
          <w:lang w:eastAsia="pt-BR"/>
        </w:rPr>
        <w:t>Vivência em Processos de Negociação</w:t>
      </w:r>
    </w:p>
    <w:p w:rsidR="00E3227D" w:rsidRPr="00E3227D" w:rsidRDefault="00E3227D" w:rsidP="00E3227D">
      <w:pPr>
        <w:numPr>
          <w:ilvl w:val="0"/>
          <w:numId w:val="3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Prospecção de Novos clientes</w:t>
      </w:r>
    </w:p>
    <w:p w:rsidR="00E3227D" w:rsidRPr="00E3227D" w:rsidRDefault="00E3227D" w:rsidP="00E3227D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proofErr w:type="spellStart"/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Giom</w:t>
      </w:r>
      <w:proofErr w:type="spellEnd"/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Metalurgica</w:t>
      </w:r>
      <w:proofErr w:type="spellEnd"/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Função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 Assistente de vendas</w:t>
      </w:r>
    </w:p>
    <w:p w:rsidR="00E3227D" w:rsidRPr="00E3227D" w:rsidRDefault="00E3227D" w:rsidP="00E3227D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222222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Times New Roman"/>
          <w:bCs/>
          <w:color w:val="000000"/>
          <w:sz w:val="28"/>
          <w:szCs w:val="28"/>
          <w:lang w:eastAsia="pt-BR"/>
        </w:rPr>
        <w:t>Atividades</w:t>
      </w:r>
      <w:r w:rsidRPr="00E3227D">
        <w:rPr>
          <w:rFonts w:ascii="Arial Narrow" w:eastAsia="Times New Roman" w:hAnsi="Arial Narrow" w:cs="Times New Roman"/>
          <w:color w:val="000000"/>
          <w:sz w:val="28"/>
          <w:szCs w:val="28"/>
          <w:lang w:eastAsia="pt-BR"/>
        </w:rPr>
        <w:t>:</w:t>
      </w:r>
    </w:p>
    <w:p w:rsidR="00E3227D" w:rsidRPr="00E3227D" w:rsidRDefault="00E3227D" w:rsidP="00E3227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Acompanhamento de pedido e entrega de mercadoria.</w:t>
      </w:r>
    </w:p>
    <w:p w:rsidR="00E3227D" w:rsidRPr="00E3227D" w:rsidRDefault="00E3227D" w:rsidP="00E3227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Permanente contato com Cliente</w:t>
      </w:r>
    </w:p>
    <w:p w:rsidR="00E3227D" w:rsidRPr="00E3227D" w:rsidRDefault="00E3227D" w:rsidP="00E3227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Experiência Comercial</w:t>
      </w:r>
    </w:p>
    <w:p w:rsidR="00E3227D" w:rsidRPr="00E3227D" w:rsidRDefault="00E3227D" w:rsidP="00E3227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Elaboração de contratos</w:t>
      </w:r>
    </w:p>
    <w:p w:rsidR="00E3227D" w:rsidRPr="00E3227D" w:rsidRDefault="00E3227D" w:rsidP="00E3227D">
      <w:pPr>
        <w:numPr>
          <w:ilvl w:val="0"/>
          <w:numId w:val="4"/>
        </w:numPr>
        <w:spacing w:after="0" w:line="240" w:lineRule="auto"/>
        <w:ind w:left="945"/>
        <w:textAlignment w:val="baseline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</w:p>
    <w:p w:rsidR="00172994" w:rsidRPr="00E3227D" w:rsidRDefault="00E3227D" w:rsidP="00E3227D">
      <w:pPr>
        <w:rPr>
          <w:rFonts w:ascii="Arial Narrow" w:hAnsi="Arial Narrow"/>
          <w:sz w:val="28"/>
          <w:szCs w:val="28"/>
        </w:rPr>
      </w:pP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OBS: dinâmica com espírito de liderança, flexibilidade, facilidade de adaptação a novos ambientes e rotinas, em busca de novos desafios e com experiência em administração, planejamento e acom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 xml:space="preserve">panhamento de contas a </w:t>
      </w:r>
      <w:proofErr w:type="gramStart"/>
      <w:r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pagar ,</w:t>
      </w:r>
      <w:proofErr w:type="gramEnd"/>
      <w:r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>a</w:t>
      </w:r>
      <w:r w:rsidRPr="00E3227D"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 xml:space="preserve"> receber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pt-BR"/>
        </w:rPr>
        <w:t xml:space="preserve"> e comercial , busco também oportunidade na área de DP e RH.</w:t>
      </w:r>
    </w:p>
    <w:sectPr w:rsidR="00172994" w:rsidRPr="00E322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C40"/>
    <w:multiLevelType w:val="multilevel"/>
    <w:tmpl w:val="9020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B5936"/>
    <w:multiLevelType w:val="multilevel"/>
    <w:tmpl w:val="4A0A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524E1"/>
    <w:multiLevelType w:val="multilevel"/>
    <w:tmpl w:val="2252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02D49"/>
    <w:multiLevelType w:val="multilevel"/>
    <w:tmpl w:val="08C4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7D"/>
    <w:rsid w:val="00172994"/>
    <w:rsid w:val="00E3227D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227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3227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fouz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amiris.fer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celuares</dc:creator>
  <cp:lastModifiedBy>world celuares</cp:lastModifiedBy>
  <cp:revision>1</cp:revision>
  <dcterms:created xsi:type="dcterms:W3CDTF">2015-01-19T23:45:00Z</dcterms:created>
  <dcterms:modified xsi:type="dcterms:W3CDTF">2015-01-20T00:05:00Z</dcterms:modified>
</cp:coreProperties>
</file>