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tabs>
          <w:tab w:val="left" w:pos="0"/>
          <w:tab w:val="center" w:pos="4252"/>
        </w:tabs>
        <w:spacing w:after="60" w:before="240" w:line="240" w:lineRule="auto"/>
        <w:ind w:left="0" w:right="0" w:firstLine="0"/>
        <w:contextualSpacing w:val="0"/>
        <w:jc w:val="center"/>
        <w:rPr>
          <w:b w:val="1"/>
          <w:i w:val="0"/>
          <w:smallCaps w:val="0"/>
          <w:strike w:val="0"/>
          <w:color w:val="000000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single"/>
          <w:vertAlign w:val="baseline"/>
          <w:rtl w:val="0"/>
        </w:rPr>
        <w:t xml:space="preserve"> Paulo José Bezerra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471" w:right="0" w:firstLine="707.9999999999998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paulojosebsouza@gmail.com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104900" cy="1123950"/>
            <wp:effectExtent b="0" l="0" r="0" t="0"/>
            <wp:wrapNone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23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179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Fones:  (27) 98102 9942  tim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179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         (27) 99638 8237 vivo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179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          (27) 3534-6232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283" w:right="0" w:hanging="283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                                                  Rua itaguari 180 itapuan ed.praia dourada Vila velha -Es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40" w:lineRule="auto"/>
        <w:ind w:left="3179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hd w:fill="99ccff" w:val="clear"/>
        <w:tabs>
          <w:tab w:val="left" w:pos="0"/>
        </w:tabs>
        <w:spacing w:after="60" w:before="240" w:line="240" w:lineRule="auto"/>
        <w:ind w:left="0" w:right="0" w:firstLine="0"/>
        <w:contextualSpacing w:val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OBJETIVO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Áreas de interesse: Atuar no mercado, prestação de serviços e implementação de produtos na área de Gerência Administrativa, comercial ou vendas.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hd w:fill="99ccff" w:val="clear"/>
        <w:tabs>
          <w:tab w:val="left" w:pos="0"/>
        </w:tabs>
        <w:spacing w:after="60" w:before="240" w:line="240" w:lineRule="auto"/>
        <w:ind w:left="0" w:right="0" w:firstLine="0"/>
        <w:contextualSpacing w:val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RESUMO PROFSSIONAL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Sólida experiência em nível gerencial na área de prestação de serviços e indústrias alimentícia</w:t>
      </w:r>
      <w:r w:rsidDel="00000000" w:rsidR="00000000" w:rsidRPr="00000000">
        <w:rPr>
          <w:rtl w:val="0"/>
        </w:rPr>
        <w:t xml:space="preserve"> ou têxtil,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com atuação em empresas de grande porte e destaque no mercado há mais de 20 anos.( souza cruz e coca-cola ).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center" w:pos="4419"/>
          <w:tab w:val="right" w:pos="8838"/>
        </w:tabs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Capacidade de liderança, habilidade de negociação e visão estratégica. Conheço muito bem a área do norte e centro-oeste.                      Ingl</w:t>
      </w:r>
      <w:r w:rsidDel="00000000" w:rsidR="00000000" w:rsidRPr="00000000">
        <w:rPr>
          <w:rtl w:val="0"/>
        </w:rPr>
        <w:t xml:space="preserve">ês avançado ( em andamento).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hd w:fill="99ccff" w:val="clear"/>
        <w:tabs>
          <w:tab w:val="left" w:pos="0"/>
        </w:tabs>
        <w:spacing w:after="60" w:before="240" w:line="240" w:lineRule="auto"/>
        <w:ind w:left="0" w:right="0" w:firstLine="0"/>
        <w:contextualSpacing w:val="0"/>
        <w:jc w:val="center"/>
        <w:rPr>
          <w:b w:val="1"/>
          <w:i w:val="0"/>
          <w:smallCaps w:val="0"/>
          <w:strike w:val="0"/>
          <w:color w:val="000000"/>
          <w:sz w:val="30"/>
          <w:szCs w:val="3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vertAlign w:val="baseline"/>
          <w:rtl w:val="0"/>
        </w:rPr>
        <w:t xml:space="preserve">DADOS PESSOAIS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000000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Sexo:</w:t>
        <w:tab/>
        <w:tab/>
        <w:tab/>
        <w:tab/>
        <w:t xml:space="preserve">masculino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Estado civil:</w:t>
        <w:tab/>
        <w:tab/>
        <w:tab/>
        <w:t xml:space="preserve">Casado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Naturalidade:</w:t>
        <w:tab/>
        <w:tab/>
        <w:tab/>
        <w:t xml:space="preserve">Fortaleza– 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vertAlign w:val="baseline"/>
          <w:rtl w:val="0"/>
        </w:rPr>
        <w:t xml:space="preserve">Habilitação:                           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hd w:fill="99ccff" w:val="clear"/>
        <w:tabs>
          <w:tab w:val="left" w:pos="0"/>
        </w:tabs>
        <w:spacing w:after="60" w:before="240" w:line="240" w:lineRule="auto"/>
        <w:ind w:left="0" w:right="0" w:firstLine="0"/>
        <w:contextualSpacing w:val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FORMACAO </w:t>
      </w:r>
      <w:r w:rsidDel="00000000" w:rsidR="00000000" w:rsidRPr="00000000">
        <w:rPr>
          <w:b w:val="1"/>
          <w:sz w:val="28"/>
          <w:szCs w:val="28"/>
          <w:rtl w:val="0"/>
        </w:rPr>
        <w:t xml:space="preserve">ACADÊMICA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Administração ( Gestão Executiva de Negócios ) Faculdade Cambury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2"/>
        </w:numPr>
        <w:shd w:fill="99ccff" w:val="clear"/>
        <w:tabs>
          <w:tab w:val="left" w:pos="0"/>
        </w:tabs>
        <w:spacing w:after="60" w:before="240" w:line="240" w:lineRule="auto"/>
        <w:ind w:left="0" w:right="0" w:firstLine="0"/>
        <w:contextualSpacing w:val="0"/>
        <w:jc w:val="center"/>
        <w:rPr>
          <w:b w:val="1"/>
          <w:i w:val="0"/>
          <w:smallCaps w:val="0"/>
          <w:strike w:val="0"/>
          <w:color w:val="000000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REGISTRO DO CORE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Nº 10522 / 2006  Belém – Pará </w:t>
      </w:r>
    </w:p>
    <w:p w:rsidR="00000000" w:rsidDel="00000000" w:rsidP="00000000" w:rsidRDefault="00000000" w:rsidRPr="00000000">
      <w:pPr>
        <w:keepNext w:val="0"/>
        <w:keepLines w:val="0"/>
        <w:widowControl w:val="0"/>
        <w:shd w:fill="99ccff" w:val="clear"/>
        <w:spacing w:after="12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HISTORICO PROFISSIONAL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Empresa anteriores :compar ( coca-cola) Belém- Pará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                               Souza cruz Belém- Pará charm</w:t>
      </w:r>
      <w:r w:rsidDel="00000000" w:rsidR="00000000" w:rsidRPr="00000000">
        <w:rPr>
          <w:rtl w:val="0"/>
        </w:rPr>
        <w:t xml:space="preserve">ille modas -Fortaleza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Empresa :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Buffet ,</w:t>
      </w:r>
      <w:r w:rsidDel="00000000" w:rsidR="00000000" w:rsidRPr="00000000">
        <w:rPr>
          <w:b w:val="1"/>
          <w:rtl w:val="0"/>
        </w:rPr>
        <w:t xml:space="preserve">eventos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 confeitaria Doce Docê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Periodo :                               2014- 2016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Cargo :                                 Gerente administrativo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Superior imediato :              Luciana costa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Fone :                                    94 3324-5884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Principais atividades : Assessoria de Planejamento, Gestão da Qualidade e análise de relatórios,        contratação de fornecedores, planejamento e organização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Empresa: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Viena luzes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Período:</w:t>
        <w:tab/>
        <w:tab/>
        <w:tab/>
        <w:t xml:space="preserve">2011 – 2014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2835" w:right="0" w:hanging="2835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Cargo:</w:t>
        <w:tab/>
        <w:t xml:space="preserve">Gerente de produção / operacional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2832" w:right="0" w:hanging="283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Superior imediato:</w:t>
        <w:tab/>
        <w:t xml:space="preserve">Eduardo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2832" w:right="0" w:hanging="283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Fone:</w:t>
        <w:tab/>
        <w:t xml:space="preserve">(62)3932-1778 Eduardo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2832" w:right="0" w:hanging="283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2"/>
          <w:szCs w:val="12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Principais atividades:</w:t>
        <w:tab/>
        <w:t xml:space="preserve">- Assessoria de Planejamento,Gerenciamento de  projeto, controle geral da empresa ( abrir e fechar ) , Gerenciamento produção e operacional  controle de estoque..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Empresa: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Agrocoll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Período:</w:t>
        <w:tab/>
        <w:tab/>
        <w:tab/>
        <w:t xml:space="preserve">04/2011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2835" w:right="0" w:hanging="283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</w:t>
      </w:r>
      <w:r w:rsidDel="00000000" w:rsidR="00000000" w:rsidRPr="00000000">
        <w:rPr>
          <w:rtl w:val="0"/>
        </w:rPr>
        <w:t xml:space="preserve">rgo: Comprador 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assessoria na prospecção de cliente           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2832" w:right="0" w:hanging="283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Superior imediato:</w:t>
        <w:tab/>
        <w:t xml:space="preserve">Marcos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2832" w:right="0" w:hanging="283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Principais atividades:</w:t>
        <w:tab/>
        <w:t xml:space="preserve">prospecção de  clientes ,  planejamento estratégico, produção e análise de relatórios,.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Empresa: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Casarão empresa construtora ltda  ( caenco 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Período:</w:t>
        <w:tab/>
        <w:tab/>
        <w:tab/>
        <w:t xml:space="preserve">01/2008 – 10/2008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Cargo:</w:t>
        <w:tab/>
        <w:tab/>
        <w:tab/>
        <w:tab/>
        <w:t xml:space="preserve">gerente administrativo</w:t>
      </w:r>
      <w:r w:rsidDel="00000000" w:rsidR="00000000" w:rsidRPr="00000000">
        <w:rPr>
          <w:rtl w:val="0"/>
        </w:rPr>
        <w:t xml:space="preserve">/ comercial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2832" w:right="0" w:hanging="2832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Principais atividades:</w:t>
        <w:tab/>
        <w:t xml:space="preserve">Assessoria de Planejamento, Gestão da Qualidade e análise de relatórios, contratação de fornecedores, planejamento e organização.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Empresa: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Dellanno ( caenco 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Período:</w:t>
        <w:tab/>
        <w:tab/>
        <w:tab/>
        <w:t xml:space="preserve">10/2008 – 05/2009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Cargo:</w:t>
        <w:tab/>
        <w:tab/>
        <w:tab/>
        <w:t xml:space="preserve">            gerente comercial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2835" w:right="0" w:hanging="283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Principais atividades:</w:t>
        <w:tab/>
        <w:t xml:space="preserve">formação da equipe de vendas , gerenciamento de equipes, prospecção de clientes , planejamento estratégico , contração de fornecedores e atendimento ao cliente 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Empresa: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Moinhos cruzeiro do sul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Período:</w:t>
        <w:tab/>
        <w:tab/>
        <w:tab/>
        <w:t xml:space="preserve">07/2000 a 05/2006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Cargo:</w:t>
        <w:tab/>
        <w:tab/>
        <w:tab/>
        <w:tab/>
        <w:t xml:space="preserve">representante comercial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120" w:before="0" w:line="240" w:lineRule="auto"/>
        <w:ind w:left="2835" w:right="0" w:hanging="2835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Principais atividades:</w:t>
        <w:tab/>
        <w:t xml:space="preserve">Atendimento ao cliente, gerenciamento da área , prospecção de clientes ,e merchandising da marca , Contratos</w:t>
      </w:r>
    </w:p>
    <w:p w:rsidR="00000000" w:rsidDel="00000000" w:rsidP="00000000" w:rsidRDefault="00000000" w:rsidRPr="00000000">
      <w:pPr>
        <w:keepNext w:val="0"/>
        <w:keepLines w:val="0"/>
        <w:widowControl w:val="0"/>
        <w:shd w:fill="99ccff" w:val="clear"/>
        <w:spacing w:after="12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CURSOS EXTRA-CURRICULARES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374"/>
        </w:tabs>
        <w:spacing w:after="120" w:before="0" w:line="240" w:lineRule="auto"/>
        <w:ind w:left="374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Curso autocoaching ( SESI )  15 hs  ano 2012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374"/>
        </w:tabs>
        <w:spacing w:after="120" w:before="0" w:line="240" w:lineRule="auto"/>
        <w:ind w:left="374" w:right="0" w:hanging="36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Curso : CBSP /  HUET. (NORMAN 24) 40 horas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374"/>
        </w:tabs>
        <w:spacing w:after="120" w:before="0" w:line="240" w:lineRule="auto"/>
        <w:ind w:left="374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Curso de administração de empresas  80 hs  ano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374"/>
        </w:tabs>
        <w:spacing w:after="120" w:before="0" w:line="240" w:lineRule="auto"/>
        <w:ind w:left="374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Curso de logística  70 hs  ano 2012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374"/>
        </w:tabs>
        <w:spacing w:after="120" w:before="0" w:line="240" w:lineRule="auto"/>
        <w:ind w:left="374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Plano de negócios para empreendedor ( secretaria de indústria e comércio ) 20 hs ano 2011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426"/>
        </w:tabs>
        <w:spacing w:after="120" w:before="0" w:line="240" w:lineRule="auto"/>
        <w:ind w:left="720" w:right="0" w:hanging="72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Curso gestão pública 40 hs ano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426"/>
        </w:tabs>
        <w:spacing w:after="120" w:before="0" w:line="240" w:lineRule="auto"/>
        <w:ind w:left="720" w:right="0" w:hanging="72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Curso : CBSP / HUNT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426"/>
        </w:tabs>
        <w:spacing w:after="120" w:before="0" w:line="240" w:lineRule="auto"/>
        <w:ind w:left="720" w:right="0" w:hanging="720"/>
        <w:contextualSpacing w:val="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Licitação e contratos  ( SENAC ) 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tabs>
          <w:tab w:val="left" w:pos="426"/>
        </w:tabs>
        <w:spacing w:after="120" w:before="0" w:line="240" w:lineRule="auto"/>
        <w:ind w:left="720" w:right="0" w:hanging="720"/>
        <w:contextualSpacing w:val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Inglês avançado ( em andamento)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hd w:fill="99ccff" w:val="clear"/>
        <w:spacing w:after="12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Informações adicionais </w:t>
      </w:r>
    </w:p>
    <w:p w:rsidR="00000000" w:rsidDel="00000000" w:rsidP="00000000" w:rsidRDefault="00000000" w:rsidRPr="00000000">
      <w:pPr>
        <w:keepNext w:val="0"/>
        <w:keepLines w:val="0"/>
        <w:widowControl w:val="0"/>
        <w:tabs>
          <w:tab w:val="left" w:pos="426"/>
        </w:tabs>
        <w:spacing w:after="120" w:before="0" w:line="36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Experiência em Windows vista , Word, Excel , e Power point.</w:t>
      </w:r>
    </w:p>
    <w:sectPr>
      <w:footerReference r:id="rId7" w:type="default"/>
      <w:pgSz w:h="16838" w:w="11906"/>
      <w:pgMar w:bottom="736" w:top="227" w:left="1134" w:right="1134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0"/>
      <w:tabs>
        <w:tab w:val="center" w:pos="4419"/>
        <w:tab w:val="right" w:pos="8838"/>
      </w:tabs>
      <w:spacing w:after="716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  <w:rtl w:val="0"/>
      </w:rPr>
      <w:t xml:space="preserve">________________________________________________________________________________</w:t>
      <w:tab/>
      <w:t xml:space="preserve">Currículo – Paulo José bezerra de Souza  – 2016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468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</w:rPr>
    </w:lvl>
  </w:abstractNum>
  <w:abstractNum w:abstractNumId="2">
    <w:lvl w:ilvl="0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Arial" w:cs="Arial" w:eastAsia="Arial" w:hAnsi="Arial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numPr>
        <w:ilvl w:val="0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32"/>
      <w:szCs w:val="32"/>
      <w:highlight w:val="none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Normal"/>
    <w:next w:val="Normal"/>
    <w:autoRedefine w:val="0"/>
    <w:hidden w:val="0"/>
    <w:qFormat w:val="0"/>
    <w:pPr>
      <w:numPr>
        <w:ilvl w:val="1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i w:val="1"/>
      <w:iCs w:val="1"/>
      <w:w w:val="100"/>
      <w:position w:val="-1"/>
      <w:sz w:val="28"/>
      <w:szCs w:val="28"/>
      <w:highlight w:val="none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highlight w:val="none"/>
      <w:effect w:val="none"/>
      <w:vertAlign w:val="baseline"/>
      <w:cs w:val="0"/>
      <w:em w:val="none"/>
      <w:lang/>
    </w:rPr>
    <w:tblPr>
      <w:jc w:val="left"/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Symbol" w:hAnsi="Symbol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Courier New" w:hAnsi="Courier New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rFonts w:ascii="Symbol" w:cs="Symbol" w:hAnsi="Symbol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highlight w:val="none"/>
      <w:u w:val="single"/>
      <w:effect w:val="none"/>
      <w:vertAlign w:val="baseline"/>
      <w:cs w:val="0"/>
      <w:em w:val="none"/>
      <w:lang/>
    </w:rPr>
  </w:style>
  <w:style w:type="paragraph" w:styleId="Título2">
    <w:name w:val="Título2"/>
    <w:basedOn w:val="Título1"/>
    <w:next w:val="Subtítulo"/>
    <w:autoRedefine w:val="0"/>
    <w:hidden w:val="0"/>
    <w:qFormat w:val="0"/>
    <w:pPr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highlight w:val="none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Normal"/>
    <w:next w:val="Lista"/>
    <w:autoRedefine w:val="0"/>
    <w:hidden w:val="0"/>
    <w:qFormat w:val="0"/>
    <w:pPr>
      <w:suppressAutoHyphens w:val="1"/>
      <w:spacing w:line="1" w:lineRule="atLeast"/>
      <w:ind w:left="283" w:right="0" w:leftChars="-1" w:rightChars="0" w:hanging="283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Mangal" w:eastAsia="Times New Roman" w:hAnsi="Times New Roman"/>
      <w:i w:val="1"/>
      <w:iCs w:val="1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suppressAutoHyphens w:val="1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highlight w:val="none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Título1"/>
    <w:next w:val="Corpodetexto"/>
    <w:autoRedefine w:val="0"/>
    <w:hidden w:val="0"/>
    <w:qFormat w:val="0"/>
    <w:pPr>
      <w:suppressAutoHyphens w:val="1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Lucida Sans Unicode" w:hAnsi="Arial"/>
      <w:i w:val="1"/>
      <w:iCs w:val="1"/>
      <w:w w:val="100"/>
      <w:position w:val="-1"/>
      <w:sz w:val="28"/>
      <w:szCs w:val="28"/>
      <w:highlight w:val="none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suppressAutoHyphens w:val="1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0"/>
      <w:szCs w:val="20"/>
      <w:highlight w:val="none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highlight w:val="none"/>
      <w:effect w:val="none"/>
      <w:vertAlign w:val="baseline"/>
      <w:cs w:val="0"/>
      <w:em w:val="none"/>
      <w:lang w:bidi="ar-SA" w:eastAsia="zh-CN" w:val="pt-BR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highlight w:val="none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