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7C" w:rsidRDefault="002E027C" w:rsidP="002E027C">
      <w:pPr>
        <w:pStyle w:val="Ttulo"/>
        <w:jc w:val="left"/>
        <w:rPr>
          <w:sz w:val="48"/>
          <w:szCs w:val="48"/>
        </w:rPr>
      </w:pPr>
      <w:r>
        <w:rPr>
          <w:sz w:val="48"/>
          <w:szCs w:val="48"/>
        </w:rPr>
        <w:t>ANA CLARA SARTE VASCONCELOS</w:t>
      </w:r>
    </w:p>
    <w:p w:rsidR="00A67B1A" w:rsidRPr="00A67B1A" w:rsidRDefault="00A67B1A" w:rsidP="002E027C">
      <w:pPr>
        <w:pStyle w:val="Ttulo"/>
        <w:jc w:val="left"/>
        <w:rPr>
          <w:sz w:val="20"/>
          <w:szCs w:val="20"/>
        </w:rPr>
      </w:pPr>
    </w:p>
    <w:p w:rsidR="002E027C" w:rsidRDefault="002E027C" w:rsidP="002E027C">
      <w:pPr>
        <w:rPr>
          <w:rFonts w:ascii="Cambria" w:hAnsi="Cambria" w:cs="Arial"/>
        </w:rPr>
      </w:pPr>
      <w:r>
        <w:rPr>
          <w:rFonts w:ascii="Cambria" w:hAnsi="Cambria" w:cs="Arial"/>
        </w:rPr>
        <w:t>Divorciada, Brasileira, 47 anos                               Rua Dr. Osíris de Almeida Freitas, 100 - Vila Rica</w:t>
      </w:r>
    </w:p>
    <w:p w:rsidR="002E027C" w:rsidRDefault="00A67B1A" w:rsidP="002E027C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Celular:(28) 99946-9554                          </w:t>
      </w:r>
      <w:r w:rsidR="002E027C">
        <w:rPr>
          <w:rFonts w:ascii="Cambria" w:hAnsi="Cambria" w:cs="Arial"/>
        </w:rPr>
        <w:t xml:space="preserve">               CEP. 29301-020 – Cachoeiro de Itapemirim – ES</w:t>
      </w:r>
    </w:p>
    <w:p w:rsidR="002E027C" w:rsidRDefault="002E027C" w:rsidP="002E027C">
      <w:pPr>
        <w:rPr>
          <w:rFonts w:ascii="Cambria" w:hAnsi="Cambria"/>
        </w:rPr>
      </w:pPr>
      <w:r>
        <w:rPr>
          <w:rFonts w:ascii="Cambria" w:hAnsi="Cambria" w:cs="Arial"/>
        </w:rPr>
        <w:t xml:space="preserve">Celular:(28) </w:t>
      </w:r>
      <w:r w:rsidR="00A67B1A">
        <w:rPr>
          <w:rFonts w:ascii="Cambria" w:hAnsi="Cambria" w:cs="Arial"/>
        </w:rPr>
        <w:t>99969-1668</w:t>
      </w:r>
      <w:r>
        <w:rPr>
          <w:rFonts w:ascii="Cambria" w:hAnsi="Cambria" w:cs="Arial"/>
        </w:rPr>
        <w:t xml:space="preserve">                                          </w:t>
      </w:r>
      <w:r>
        <w:rPr>
          <w:rFonts w:ascii="Cambria" w:hAnsi="Cambria"/>
        </w:rPr>
        <w:t xml:space="preserve">E-mail: </w:t>
      </w:r>
      <w:r w:rsidR="00EB21E6" w:rsidRPr="00EB21E6">
        <w:rPr>
          <w:rFonts w:ascii="Cambria" w:hAnsi="Cambria"/>
          <w:color w:val="0000CC"/>
        </w:rPr>
        <w:t>anaclarasarte@hotmail.com</w:t>
      </w:r>
      <w:hyperlink r:id="rId4" w:history="1"/>
    </w:p>
    <w:p w:rsidR="002E027C" w:rsidRDefault="002E027C" w:rsidP="002E027C">
      <w:pPr>
        <w:rPr>
          <w:rFonts w:ascii="Cambria" w:hAnsi="Cambria" w:cs="Times New Roman"/>
        </w:rPr>
      </w:pPr>
      <w:bookmarkStart w:id="0" w:name="_GoBack"/>
      <w:bookmarkEnd w:id="0"/>
    </w:p>
    <w:p w:rsidR="00AE07A0" w:rsidRPr="000C49AC" w:rsidRDefault="00AE07A0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Prezado Senhores,</w:t>
      </w:r>
    </w:p>
    <w:p w:rsidR="00AE07A0" w:rsidRPr="000C49AC" w:rsidRDefault="00AE07A0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Estou à procura de novos desafios profissionais na área de Departamento Pessoal/RH, envio meu currículo em anexo para apreciação.</w:t>
      </w:r>
    </w:p>
    <w:p w:rsidR="00AE07A0" w:rsidRPr="000C49AC" w:rsidRDefault="00AE07A0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Atuo na área de Departamento Pessoal/RH há mais de </w:t>
      </w:r>
      <w:r w:rsidR="001E62AD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12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anos, conheço toda a rotina do mesmo.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Entre minhas características básicas encontram-se: adaptabilidade, bom humor, dinamismo, responsabilidades, perfeccionismo, </w:t>
      </w:r>
      <w:r w:rsidR="001E62AD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auto exigência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, dedicação ao trabalho e bom relacionamento em geral.</w:t>
      </w:r>
    </w:p>
    <w:p w:rsidR="00AE07A0" w:rsidRPr="000C49AC" w:rsidRDefault="00AE07A0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Neste momento, busco uma efetivação no mercado, visando o desenvolvimento de um trabalho objetivo e gerador de resultados, de forma a possibilitar crescimento qualitativo e quantitativo para os envolvidos.</w:t>
      </w:r>
    </w:p>
    <w:p w:rsidR="00AE07A0" w:rsidRPr="000C49AC" w:rsidRDefault="00AE07A0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Mais de </w:t>
      </w:r>
      <w:r w:rsidR="001E62AD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12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anos de experiência </w:t>
      </w:r>
      <w:r w:rsidR="001E62AD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nas área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de Recursos Humanos e Departamento Pessoal;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Experiência com todo o processo de Folha de Pagamento (Salário, Adicionais, Horas Extras, </w:t>
      </w:r>
      <w:hyperlink r:id="rId5" w:tooltip="Click to Continue &gt; by Text-Enhance" w:history="1">
        <w:r w:rsidRPr="000C49AC">
          <w:rPr>
            <w:rFonts w:asciiTheme="majorHAnsi" w:eastAsia="Times New Roman" w:hAnsiTheme="majorHAnsi" w:cs="Tahoma"/>
            <w:sz w:val="20"/>
            <w:szCs w:val="20"/>
            <w:lang w:eastAsia="pt-BR"/>
          </w:rPr>
          <w:t>Comissões</w:t>
        </w:r>
      </w:hyperlink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, Décimo Terceiro Salário, Férias, etc...);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Responsável pela contratação de funcionários, deste o processo de admissão – registro de empregados (livros e ficha de registro, cartão e livro de ponto</w:t>
      </w:r>
      <w:r w:rsidR="004F000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e documentos pertinentes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) e processo de desligamento – demissão - Rescisões;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Responsável pelo controle de Segurança e Medicina do Trabalho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-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PCMSO – Programa de Controle Médico e Saúde Ocupacional, PPRA – Programa de Prevenção de Riscos Ambientais, PPP – Perfil Profissiográfico Previdenciário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, </w:t>
      </w:r>
      <w:r w:rsidR="001E62AD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LTCAT – Laudo Técnico das Condições </w:t>
      </w:r>
      <w:r w:rsidR="004F000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Ambientais de Trabalho,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CAT – Comunicação de Acidente do Trabalho;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Experiência em CAGED, RAIS, SEFIP, Chave Conectividade das empresas;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Responsável pela rescisão contratual (documentos necessários, 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a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viso 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p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révio, pagamentos, etc...);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Responsá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vel pelos benefícios tais como vale-t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ransporte, planos de saúdes, planos odontológicos, alimentação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, ticket alimentação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Experiência com guias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de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GRF – Guia de Recolhimento do </w:t>
      </w:r>
      <w:hyperlink r:id="rId6" w:tooltip="Click to Continue &gt; by Text-Enhance" w:history="1">
        <w:r w:rsidRPr="000C49AC">
          <w:rPr>
            <w:rFonts w:asciiTheme="majorHAnsi" w:eastAsia="Times New Roman" w:hAnsiTheme="majorHAnsi" w:cs="Tahoma"/>
            <w:sz w:val="20"/>
            <w:szCs w:val="20"/>
            <w:u w:val="single"/>
            <w:lang w:eastAsia="pt-BR"/>
          </w:rPr>
          <w:t>FGTS</w:t>
        </w:r>
      </w:hyperlink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, GRRF – Guia de Recolhimento Rescisório do FGTS, INSS – GPS);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sym w:font="Wingdings 3" w:char="F05D"/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Experiência com </w:t>
      </w:r>
      <w:hyperlink r:id="rId7" w:tooltip="Click to Continue &gt; by Text-Enhance" w:history="1">
        <w:r w:rsidRPr="000C49AC">
          <w:rPr>
            <w:rFonts w:asciiTheme="majorHAnsi" w:eastAsia="Times New Roman" w:hAnsiTheme="majorHAnsi" w:cs="Tahoma"/>
            <w:sz w:val="20"/>
            <w:szCs w:val="20"/>
            <w:u w:val="single"/>
            <w:lang w:eastAsia="pt-BR"/>
          </w:rPr>
          <w:t>Recrutamento</w:t>
        </w:r>
      </w:hyperlink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 e Seleção.</w:t>
      </w:r>
    </w:p>
    <w:p w:rsidR="000C49AC" w:rsidRDefault="000C49AC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</w:p>
    <w:p w:rsidR="000C49AC" w:rsidRDefault="000C49AC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</w:p>
    <w:p w:rsidR="000C49AC" w:rsidRDefault="000C49AC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</w:p>
    <w:p w:rsidR="00AE07A0" w:rsidRPr="000C49AC" w:rsidRDefault="00AE07A0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Experiência profissional</w:t>
      </w:r>
    </w:p>
    <w:p w:rsidR="00AE07A0" w:rsidRPr="000C49AC" w:rsidRDefault="009E4D54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Trabalho atualmente</w:t>
      </w:r>
      <w:r w:rsidR="00AE07A0"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: </w:t>
      </w:r>
    </w:p>
    <w:p w:rsidR="009E4D54" w:rsidRPr="000C49AC" w:rsidRDefault="009E4D54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06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/20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12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–</w:t>
      </w:r>
      <w:r w:rsidR="000C49AC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Armando Pneus e Transportes </w:t>
      </w:r>
      <w:proofErr w:type="spellStart"/>
      <w:proofErr w:type="gramStart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Ltda</w:t>
      </w:r>
      <w:proofErr w:type="spellEnd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 </w:t>
      </w:r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-</w:t>
      </w:r>
      <w:proofErr w:type="gramEnd"/>
      <w:r w:rsidR="00510EE1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Supervisora Departamento Pessoal, Assistente de </w:t>
      </w:r>
      <w:r w:rsidR="00AE07A0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Recursos Humanos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, Elaboração da </w:t>
      </w:r>
      <w:r w:rsidR="00AE07A0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Folha de Pagamento – todos os seus processos; Responsável pelo pagamento dos funcionários; Admissão; Demissão – Documentos de Rescisões; PCMSO, PPRA, PPP, CAT;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="00AE07A0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Ponto; Férias; Benefícios;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Criação de Contratos Diversos, dentre outros.</w:t>
      </w:r>
    </w:p>
    <w:p w:rsidR="00AE07A0" w:rsidRPr="000C49AC" w:rsidRDefault="009E4D54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Última</w:t>
      </w:r>
      <w:r w:rsidR="00AE07A0"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 xml:space="preserve"> experiência: </w:t>
      </w:r>
    </w:p>
    <w:p w:rsidR="00AE07A0" w:rsidRPr="000C49AC" w:rsidRDefault="009F5145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12/2003 – 06/2012 – Escritório de Contabilidade Excelência Total 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–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Todo o Processo de Admissão e Demissão;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Folha de Pagamento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todos os seus processos; PCMSO, PPRA, PPP, CAT; Responsável pela transmissão do CAGED, RAIS, SEFIP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/GFIP,DIRF,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Emissão das Guias – INSS, FGTS, GRRF, 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DARF,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Chave Conectividade; Ponto; Férias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Normais, Com Abono e Coletivas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; Benefícios; Responsável pela elaboração do Manual Pratico de Departamento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lastRenderedPageBreak/>
        <w:t>Pessoal para os nossos clientes</w:t>
      </w:r>
      <w:r w:rsidR="00547FD4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; Responsável pela elaboração de Contratos Diversos, Experiência em Contratação de Menor Aprendiz e Estagiário e toda documentação pertinentes a contratação; </w:t>
      </w:r>
    </w:p>
    <w:p w:rsidR="00AE07A0" w:rsidRPr="000C49AC" w:rsidRDefault="009E4D54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Penúltima</w:t>
      </w:r>
      <w:r w:rsidR="00AE07A0"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 xml:space="preserve"> experiência: </w:t>
      </w:r>
    </w:p>
    <w:p w:rsidR="00AE07A0" w:rsidRPr="000C49AC" w:rsidRDefault="00AE07A0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0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5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/200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3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– 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12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/200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3-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Escritório de Contabilidade </w:t>
      </w:r>
      <w:proofErr w:type="spellStart"/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Rosimeri</w:t>
      </w:r>
      <w:proofErr w:type="spellEnd"/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Moreira Andrade </w:t>
      </w:r>
      <w:proofErr w:type="spellStart"/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Fiorido</w:t>
      </w:r>
      <w:proofErr w:type="spellEnd"/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– 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Departamento Pessoal – Processo de A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dmissão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e D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emissão; Informações para o processo de folha de pagamento; 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Folha de pagamento;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Ponto; CAT; Benefícios; 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Emissão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das 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G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uias – INSS, FGTS</w:t>
      </w:r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, </w:t>
      </w:r>
      <w:proofErr w:type="spellStart"/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GRRf</w:t>
      </w:r>
      <w:proofErr w:type="spellEnd"/>
      <w:r w:rsidR="009F5145"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e DARF; SEFIP/GFIP; CAGED; RAIS; DIRF; Contribuição Sindical Empregados e Patronal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.</w:t>
      </w:r>
    </w:p>
    <w:p w:rsidR="00547FD4" w:rsidRPr="000C49AC" w:rsidRDefault="00547FD4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Trabalh</w:t>
      </w:r>
      <w:r w:rsidR="009E4D54"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 xml:space="preserve">os </w:t>
      </w: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de Auditória:</w:t>
      </w:r>
    </w:p>
    <w:p w:rsidR="00547FD4" w:rsidRPr="000C49AC" w:rsidRDefault="00547FD4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Auditora nas empresas do setor do Mármores e Granitos e Comércio, dentre elas sito, Serra Norte Granitos, Descolores Mármores e Granitos, Nova Aurora Mármores e Granitos, </w:t>
      </w:r>
      <w:proofErr w:type="spellStart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Cajugram</w:t>
      </w:r>
      <w:proofErr w:type="spellEnd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Mármore e Granito, </w:t>
      </w:r>
      <w:proofErr w:type="spellStart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Mocal</w:t>
      </w:r>
      <w:proofErr w:type="spellEnd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Moageira de Minérios, </w:t>
      </w:r>
      <w:proofErr w:type="spellStart"/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Sabagram</w:t>
      </w:r>
      <w:proofErr w:type="spellEnd"/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proofErr w:type="spellStart"/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Group</w:t>
      </w:r>
      <w:proofErr w:type="spellEnd"/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, 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Armando Pneus e </w:t>
      </w:r>
      <w:proofErr w:type="spellStart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Tranportes</w:t>
      </w:r>
      <w:proofErr w:type="spellEnd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</w:t>
      </w:r>
      <w:proofErr w:type="spellStart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Ltda</w:t>
      </w:r>
      <w:proofErr w:type="spellEnd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, </w:t>
      </w:r>
      <w:proofErr w:type="gramStart"/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etc...</w:t>
      </w:r>
      <w:proofErr w:type="gramEnd"/>
    </w:p>
    <w:p w:rsidR="000C49AC" w:rsidRDefault="000C49AC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</w:p>
    <w:p w:rsidR="00AE07A0" w:rsidRPr="000C49AC" w:rsidRDefault="00AE07A0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Formação Acadêmica: </w:t>
      </w:r>
    </w:p>
    <w:p w:rsidR="00AE07A0" w:rsidRPr="000C49AC" w:rsidRDefault="000C49AC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Técnico em Contabilidade, ministrado pleno Ateneu </w:t>
      </w:r>
      <w:r w:rsidR="00D65F25">
        <w:rPr>
          <w:rFonts w:asciiTheme="majorHAnsi" w:eastAsia="Times New Roman" w:hAnsiTheme="majorHAnsi" w:cs="Tahoma"/>
          <w:sz w:val="20"/>
          <w:szCs w:val="20"/>
          <w:lang w:eastAsia="pt-BR"/>
        </w:rPr>
        <w:t>Cachoeirense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– Cachoeiro de Itapemirim – Espírito Santo / 1984.</w:t>
      </w:r>
    </w:p>
    <w:p w:rsidR="00AE07A0" w:rsidRPr="000C49AC" w:rsidRDefault="00AE07A0" w:rsidP="004F0005">
      <w:pPr>
        <w:spacing w:after="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</w:p>
    <w:p w:rsidR="00AE07A0" w:rsidRPr="000C49AC" w:rsidRDefault="00AE07A0" w:rsidP="004F0005">
      <w:pPr>
        <w:spacing w:after="0" w:line="285" w:lineRule="atLeast"/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b/>
          <w:bCs/>
          <w:sz w:val="20"/>
          <w:szCs w:val="20"/>
          <w:lang w:eastAsia="pt-BR"/>
        </w:rPr>
        <w:t>Outros cursos: </w:t>
      </w:r>
    </w:p>
    <w:p w:rsidR="00AE07A0" w:rsidRPr="000C49AC" w:rsidRDefault="00AE07A0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- </w:t>
      </w:r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Departamento de Pessoal – Brandão e Paiva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Rotina Departamento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de </w:t>
      </w:r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Pessoal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Período: </w:t>
      </w:r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13/03/ 1995 a 17/03/1995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Carga Horária: </w:t>
      </w:r>
      <w:r w:rsidR="000C49AC">
        <w:rPr>
          <w:rFonts w:asciiTheme="majorHAnsi" w:eastAsia="Times New Roman" w:hAnsiTheme="majorHAnsi" w:cs="Tahoma"/>
          <w:sz w:val="20"/>
          <w:szCs w:val="20"/>
          <w:lang w:eastAsia="pt-BR"/>
        </w:rPr>
        <w:t>2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0 horas.</w:t>
      </w:r>
    </w:p>
    <w:p w:rsidR="00AE07A0" w:rsidRPr="000C49AC" w:rsidRDefault="000C49AC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-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Departamento de Pessoal – A 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>&amp; F Cursos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Rotina Departamento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de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Pessoal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Período: 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>19/08/20</w:t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>0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>3 a 03/09/20</w:t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>0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>3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Carga Horária: </w:t>
      </w:r>
      <w:r w:rsidR="00A06B08">
        <w:rPr>
          <w:rFonts w:asciiTheme="majorHAnsi" w:eastAsia="Times New Roman" w:hAnsiTheme="majorHAnsi" w:cs="Tahoma"/>
          <w:sz w:val="20"/>
          <w:szCs w:val="20"/>
          <w:lang w:eastAsia="pt-BR"/>
        </w:rPr>
        <w:t>48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horas.</w:t>
      </w:r>
    </w:p>
    <w:p w:rsidR="00AE07A0" w:rsidRDefault="00A06B08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-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Departamento de Pessoal – Centro de Apoio Aprender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Administração do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Departamento de Pessoal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Período: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19/06/20</w:t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>04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a 21/0</w:t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>8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/20</w:t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>04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Carga Horária: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4</w:t>
      </w:r>
      <w:r w:rsidR="00476F31">
        <w:rPr>
          <w:rFonts w:asciiTheme="majorHAnsi" w:eastAsia="Times New Roman" w:hAnsiTheme="majorHAnsi" w:cs="Tahoma"/>
          <w:sz w:val="20"/>
          <w:szCs w:val="20"/>
          <w:lang w:eastAsia="pt-BR"/>
        </w:rPr>
        <w:t>5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horas.</w:t>
      </w:r>
    </w:p>
    <w:p w:rsidR="00D65F25" w:rsidRPr="000C49AC" w:rsidRDefault="00D65F25" w:rsidP="004F0005">
      <w:pPr>
        <w:spacing w:before="150" w:after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-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Informática Essencial – Microlins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Introdução, Microsoft Windows, Microsoft Excel, Microsoft Office Word. Microsoft Power Point e Internet.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Duração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: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06 meses 03 a 09/2005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Carga Horária: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78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horas.</w:t>
      </w:r>
    </w:p>
    <w:p w:rsidR="00AE07A0" w:rsidRDefault="00476F31" w:rsidP="004F0005">
      <w:pPr>
        <w:spacing w:before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- 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Departamento de Pessoal – Global Contábil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Administração do Departamento de Pessoal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Período: </w:t>
      </w:r>
      <w:r w:rsidR="00D65F25">
        <w:rPr>
          <w:rFonts w:asciiTheme="majorHAnsi" w:eastAsia="Times New Roman" w:hAnsiTheme="majorHAnsi" w:cs="Tahoma"/>
          <w:sz w:val="20"/>
          <w:szCs w:val="20"/>
          <w:lang w:eastAsia="pt-BR"/>
        </w:rPr>
        <w:t>09/12/2008 a 18/12/2008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br/>
        <w:t xml:space="preserve">Carga Horária: </w:t>
      </w:r>
      <w:r w:rsidR="00D65F25">
        <w:rPr>
          <w:rFonts w:asciiTheme="majorHAnsi" w:eastAsia="Times New Roman" w:hAnsiTheme="majorHAnsi" w:cs="Tahoma"/>
          <w:sz w:val="20"/>
          <w:szCs w:val="20"/>
          <w:lang w:eastAsia="pt-BR"/>
        </w:rPr>
        <w:t>2</w:t>
      </w:r>
      <w:r>
        <w:rPr>
          <w:rFonts w:asciiTheme="majorHAnsi" w:eastAsia="Times New Roman" w:hAnsiTheme="majorHAnsi" w:cs="Tahoma"/>
          <w:sz w:val="20"/>
          <w:szCs w:val="20"/>
          <w:lang w:eastAsia="pt-BR"/>
        </w:rPr>
        <w:t>5</w:t>
      </w: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 xml:space="preserve"> horas.</w:t>
      </w:r>
    </w:p>
    <w:p w:rsidR="00A57303" w:rsidRDefault="00A57303" w:rsidP="004F0005">
      <w:pPr>
        <w:spacing w:before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 w:rsidRPr="000C49AC">
        <w:rPr>
          <w:rFonts w:asciiTheme="majorHAnsi" w:eastAsia="Times New Roman" w:hAnsiTheme="majorHAnsi" w:cs="Tahoma"/>
          <w:sz w:val="20"/>
          <w:szCs w:val="20"/>
          <w:lang w:eastAsia="pt-BR"/>
        </w:rPr>
        <w:t>Coloco-me à disposição para uma entrevista pessoal, quando poderei fornecer mais informações sobre minha experiência profissional.</w:t>
      </w:r>
    </w:p>
    <w:p w:rsidR="00A57303" w:rsidRDefault="00A57303" w:rsidP="004F0005">
      <w:pPr>
        <w:spacing w:before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>
        <w:rPr>
          <w:rFonts w:asciiTheme="majorHAnsi" w:eastAsia="Times New Roman" w:hAnsiTheme="majorHAnsi" w:cs="Tahoma"/>
          <w:sz w:val="20"/>
          <w:szCs w:val="20"/>
          <w:lang w:eastAsia="pt-BR"/>
        </w:rPr>
        <w:t>Atenciosamente</w:t>
      </w:r>
    </w:p>
    <w:p w:rsidR="00A57303" w:rsidRDefault="00A57303" w:rsidP="004F0005">
      <w:pPr>
        <w:spacing w:before="150" w:line="285" w:lineRule="atLeast"/>
        <w:rPr>
          <w:rFonts w:asciiTheme="majorHAnsi" w:eastAsia="Times New Roman" w:hAnsiTheme="majorHAnsi" w:cs="Tahoma"/>
          <w:sz w:val="20"/>
          <w:szCs w:val="20"/>
          <w:lang w:eastAsia="pt-BR"/>
        </w:rPr>
      </w:pPr>
      <w:r>
        <w:rPr>
          <w:rFonts w:asciiTheme="majorHAnsi" w:eastAsia="Times New Roman" w:hAnsiTheme="majorHAnsi" w:cs="Tahoma"/>
          <w:sz w:val="20"/>
          <w:szCs w:val="20"/>
          <w:lang w:eastAsia="pt-BR"/>
        </w:rPr>
        <w:t>Ana Clara Sarte Vasconcelos</w:t>
      </w:r>
    </w:p>
    <w:p w:rsidR="00726709" w:rsidRPr="000C49AC" w:rsidRDefault="00726709">
      <w:pPr>
        <w:rPr>
          <w:rFonts w:asciiTheme="majorHAnsi" w:hAnsiTheme="majorHAnsi"/>
          <w:sz w:val="20"/>
          <w:szCs w:val="20"/>
        </w:rPr>
      </w:pPr>
    </w:p>
    <w:sectPr w:rsidR="00726709" w:rsidRPr="000C49AC" w:rsidSect="00D65F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A0"/>
    <w:rsid w:val="000C49AC"/>
    <w:rsid w:val="001E62AD"/>
    <w:rsid w:val="002E027C"/>
    <w:rsid w:val="00476F31"/>
    <w:rsid w:val="004F0005"/>
    <w:rsid w:val="00510EE1"/>
    <w:rsid w:val="00547FD4"/>
    <w:rsid w:val="00726709"/>
    <w:rsid w:val="009E4D54"/>
    <w:rsid w:val="009F5145"/>
    <w:rsid w:val="00A06B08"/>
    <w:rsid w:val="00A57303"/>
    <w:rsid w:val="00A67B1A"/>
    <w:rsid w:val="00AE07A0"/>
    <w:rsid w:val="00D65F25"/>
    <w:rsid w:val="00E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7984A-4807-4459-91BB-0060A810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07A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ubmitted">
    <w:name w:val="submitted"/>
    <w:basedOn w:val="Fontepargpadro"/>
    <w:rsid w:val="00AE07A0"/>
  </w:style>
  <w:style w:type="character" w:styleId="Hyperlink">
    <w:name w:val="Hyperlink"/>
    <w:basedOn w:val="Fontepargpadro"/>
    <w:uiPriority w:val="99"/>
    <w:semiHidden/>
    <w:unhideWhenUsed/>
    <w:rsid w:val="00AE07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E07A0"/>
  </w:style>
  <w:style w:type="paragraph" w:styleId="Ttulo">
    <w:name w:val="Title"/>
    <w:basedOn w:val="Normal"/>
    <w:link w:val="TtuloChar"/>
    <w:qFormat/>
    <w:rsid w:val="002E027C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027C"/>
    <w:rPr>
      <w:rFonts w:ascii="Arial" w:eastAsia="Times New Roman" w:hAnsi="Arial" w:cs="Arial"/>
      <w:b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27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  <w:divsChild>
                        <w:div w:id="19310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6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7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2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1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5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9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50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1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13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9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30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6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9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64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9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5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3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guinha.com.br/claudia-maria-antonacci-cos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guinha.com.br/claudia-maria-antonacci-costa" TargetMode="External"/><Relationship Id="rId5" Type="http://schemas.openxmlformats.org/officeDocument/2006/relationships/hyperlink" Target="http://www.vaguinha.com.br/claudia-maria-antonacci-costa" TargetMode="External"/><Relationship Id="rId4" Type="http://schemas.openxmlformats.org/officeDocument/2006/relationships/hyperlink" Target="mailto:vasconcelosjuuh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Armando Pneus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Clara</dc:creator>
  <cp:lastModifiedBy>contasapagar2</cp:lastModifiedBy>
  <cp:revision>7</cp:revision>
  <dcterms:created xsi:type="dcterms:W3CDTF">2013-08-15T16:30:00Z</dcterms:created>
  <dcterms:modified xsi:type="dcterms:W3CDTF">2014-01-27T18:25:00Z</dcterms:modified>
</cp:coreProperties>
</file>